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6EAC9" w14:textId="469CB5CC" w:rsidR="005D0AE1" w:rsidRDefault="00984040">
      <w:pPr>
        <w:pStyle w:val="CRCoverPage"/>
        <w:tabs>
          <w:tab w:val="right" w:pos="9639"/>
        </w:tabs>
        <w:spacing w:after="0"/>
        <w:rPr>
          <w:b/>
          <w:sz w:val="24"/>
        </w:rPr>
      </w:pPr>
      <w:r>
        <w:rPr>
          <w:b/>
          <w:sz w:val="24"/>
        </w:rPr>
        <w:t xml:space="preserve">3GPP TSG-RAN WG4 Meeting # 95-e </w:t>
      </w:r>
      <w:r>
        <w:rPr>
          <w:b/>
          <w:sz w:val="24"/>
        </w:rPr>
        <w:tab/>
      </w:r>
      <w:r w:rsidR="002308D2" w:rsidRPr="002308D2">
        <w:rPr>
          <w:b/>
          <w:sz w:val="24"/>
        </w:rPr>
        <w:t>R4-2007588</w:t>
      </w:r>
      <w:bookmarkStart w:id="0" w:name="_GoBack"/>
      <w:bookmarkEnd w:id="0"/>
    </w:p>
    <w:p w14:paraId="77C6EACA" w14:textId="77777777" w:rsidR="005D0AE1" w:rsidRDefault="00984040">
      <w:pPr>
        <w:pStyle w:val="CRCoverPage"/>
        <w:tabs>
          <w:tab w:val="right" w:pos="9639"/>
        </w:tabs>
        <w:spacing w:after="0"/>
      </w:pPr>
      <w:r>
        <w:rPr>
          <w:b/>
          <w:sz w:val="24"/>
        </w:rPr>
        <w:t>Electronic Meeting, 25 May – 5 June, 2020</w:t>
      </w:r>
      <w:r>
        <w:rPr>
          <w:b/>
          <w:sz w:val="24"/>
        </w:rPr>
        <w:tab/>
      </w:r>
    </w:p>
    <w:p w14:paraId="77C6EACB" w14:textId="77777777" w:rsidR="005D0AE1" w:rsidRDefault="005D0AE1">
      <w:pPr>
        <w:pStyle w:val="CRCoverPage"/>
        <w:tabs>
          <w:tab w:val="right" w:pos="9639"/>
        </w:tabs>
        <w:spacing w:after="0"/>
        <w:rPr>
          <w:rFonts w:eastAsia="Batang" w:cs="Arial"/>
          <w:sz w:val="18"/>
          <w:szCs w:val="18"/>
          <w:lang w:eastAsia="zh-CN"/>
        </w:rPr>
      </w:pPr>
    </w:p>
    <w:p w14:paraId="77C6EACC" w14:textId="77777777" w:rsidR="005D0AE1" w:rsidRDefault="005D0AE1">
      <w:pPr>
        <w:pStyle w:val="CRCoverPage"/>
        <w:tabs>
          <w:tab w:val="right" w:pos="9639"/>
        </w:tabs>
        <w:spacing w:after="0"/>
        <w:ind w:firstLine="720"/>
        <w:rPr>
          <w:rFonts w:eastAsia="Batang" w:cs="Arial"/>
          <w:sz w:val="18"/>
          <w:szCs w:val="18"/>
          <w:lang w:eastAsia="zh-CN"/>
        </w:rPr>
      </w:pPr>
    </w:p>
    <w:p w14:paraId="77C6EACD" w14:textId="77777777" w:rsidR="005D0AE1" w:rsidRDefault="005D0AE1">
      <w:pPr>
        <w:pBdr>
          <w:bottom w:val="single" w:sz="4" w:space="1" w:color="000000"/>
        </w:pBdr>
        <w:tabs>
          <w:tab w:val="right" w:pos="9639"/>
        </w:tabs>
        <w:overflowPunct/>
        <w:autoSpaceDE/>
        <w:jc w:val="both"/>
        <w:textAlignment w:val="auto"/>
        <w:outlineLvl w:val="0"/>
        <w:rPr>
          <w:rFonts w:ascii="Arial" w:eastAsia="Batang" w:hAnsi="Arial" w:cs="Arial"/>
          <w:b/>
          <w:sz w:val="24"/>
          <w:lang w:eastAsia="zh-CN"/>
        </w:rPr>
      </w:pPr>
    </w:p>
    <w:p w14:paraId="77C6EACE" w14:textId="77777777" w:rsidR="005D0AE1" w:rsidRDefault="00984040">
      <w:pPr>
        <w:tabs>
          <w:tab w:val="left" w:pos="2127"/>
        </w:tabs>
        <w:overflowPunct/>
        <w:autoSpaceDE/>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Ericsson</w:t>
      </w:r>
    </w:p>
    <w:p w14:paraId="77C6EACF" w14:textId="77777777" w:rsidR="005D0AE1" w:rsidRDefault="00984040">
      <w:pPr>
        <w:tabs>
          <w:tab w:val="left" w:pos="2127"/>
        </w:tabs>
        <w:overflowPunct/>
        <w:autoSpaceDE/>
        <w:spacing w:after="0"/>
        <w:ind w:left="2126" w:hanging="2126"/>
        <w:jc w:val="both"/>
        <w:textAlignment w:val="auto"/>
        <w:outlineLvl w:val="0"/>
      </w:pPr>
      <w:r>
        <w:rPr>
          <w:rFonts w:ascii="Arial" w:eastAsia="Batang" w:hAnsi="Arial" w:cs="Arial"/>
          <w:b/>
          <w:lang w:eastAsia="zh-CN"/>
        </w:rPr>
        <w:t>Title:</w:t>
      </w:r>
      <w:r>
        <w:rPr>
          <w:rFonts w:ascii="Arial" w:eastAsia="Batang" w:hAnsi="Arial" w:cs="Arial"/>
          <w:b/>
          <w:lang w:eastAsia="zh-CN"/>
        </w:rPr>
        <w:tab/>
        <w:t>New WID on Additional LTE bands for UE category M2 and/or NB2 in Rel-17</w:t>
      </w:r>
    </w:p>
    <w:p w14:paraId="77C6EAD0" w14:textId="77777777" w:rsidR="005D0AE1" w:rsidRDefault="00984040">
      <w:pPr>
        <w:tabs>
          <w:tab w:val="left" w:pos="2127"/>
        </w:tabs>
        <w:overflowPunct/>
        <w:autoSpaceDE/>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77C6EAD1" w14:textId="77777777" w:rsidR="005D0AE1" w:rsidRDefault="00984040">
      <w:pPr>
        <w:pBdr>
          <w:bottom w:val="single" w:sz="4" w:space="1" w:color="000000"/>
        </w:pBdr>
        <w:tabs>
          <w:tab w:val="left" w:pos="2127"/>
        </w:tabs>
        <w:overflowPunct/>
        <w:autoSpaceDE/>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5.9.1</w:t>
      </w:r>
    </w:p>
    <w:p w14:paraId="77C6EAD2" w14:textId="77777777" w:rsidR="005D0AE1" w:rsidRDefault="00984040">
      <w:pPr>
        <w:spacing w:before="120"/>
        <w:jc w:val="center"/>
        <w:rPr>
          <w:rFonts w:ascii="Arial" w:hAnsi="Arial" w:cs="Arial"/>
          <w:sz w:val="36"/>
          <w:szCs w:val="36"/>
        </w:rPr>
      </w:pPr>
      <w:r>
        <w:rPr>
          <w:rFonts w:ascii="Arial" w:hAnsi="Arial" w:cs="Arial"/>
          <w:sz w:val="36"/>
          <w:szCs w:val="36"/>
        </w:rPr>
        <w:t>3GPP™ Work Item Description</w:t>
      </w:r>
    </w:p>
    <w:p w14:paraId="77C6EAD3" w14:textId="77777777" w:rsidR="005D0AE1" w:rsidRDefault="00984040">
      <w:pPr>
        <w:jc w:val="cente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rPr>
        <w:t xml:space="preserve">Information about Work Items can be found at </w:t>
      </w:r>
      <w:hyperlink r:id="rId11" w:history="1">
        <w:r>
          <w:rPr>
            <w:rStyle w:val="Hyperlink"/>
            <w:rFonts w:cs="Arial"/>
          </w:rPr>
          <w:t>http://www.3gpp.org/Work-Items</w:t>
        </w:r>
      </w:hyperlink>
    </w:p>
    <w:p w14:paraId="77C6EAD4" w14:textId="77777777" w:rsidR="005D0AE1" w:rsidRDefault="00984040">
      <w:pPr>
        <w:pStyle w:val="Heading1"/>
      </w:pPr>
      <w:r>
        <w:t xml:space="preserve">Title: </w:t>
      </w:r>
      <w:r>
        <w:tab/>
      </w:r>
      <w:r>
        <w:rPr>
          <w:rFonts w:eastAsia="Batang" w:cs="Arial"/>
          <w:b/>
          <w:lang w:eastAsia="zh-CN"/>
        </w:rPr>
        <w:t>Additional LTE bands for UE category M2 and/or NB2 in Rel-17</w:t>
      </w:r>
    </w:p>
    <w:p w14:paraId="77C6EAD5" w14:textId="77777777" w:rsidR="005D0AE1" w:rsidRDefault="00984040">
      <w:pPr>
        <w:pStyle w:val="Heading2"/>
        <w:tabs>
          <w:tab w:val="left" w:pos="2552"/>
        </w:tabs>
      </w:pPr>
      <w:r>
        <w:t>Acronym: LTE_bands_R17_M2_NB2</w:t>
      </w:r>
    </w:p>
    <w:p w14:paraId="77C6EAD6" w14:textId="77777777" w:rsidR="005D0AE1" w:rsidRDefault="00984040">
      <w:pPr>
        <w:pStyle w:val="Heading2"/>
        <w:tabs>
          <w:tab w:val="left" w:pos="2552"/>
        </w:tabs>
      </w:pPr>
      <w:r>
        <w:t xml:space="preserve">Unique identifier: </w:t>
      </w:r>
      <w:r>
        <w:tab/>
        <w:t xml:space="preserve"> </w:t>
      </w:r>
    </w:p>
    <w:p w14:paraId="77C6EAD7" w14:textId="77777777" w:rsidR="005D0AE1" w:rsidRDefault="00984040">
      <w:pPr>
        <w:pStyle w:val="NO"/>
        <w:spacing w:after="0"/>
      </w:pPr>
      <w:r>
        <w:t xml:space="preserve"> </w:t>
      </w:r>
      <w:r>
        <w:rPr>
          <w:color w:val="0000FF"/>
        </w:rPr>
        <w:t>NOTE:</w:t>
      </w:r>
      <w:r>
        <w:rPr>
          <w:color w:val="0000FF"/>
        </w:rPr>
        <w:tab/>
        <w:t>For new WIs/SIs leave the Unique identifier empty or you can make a proposal for an Acronym.</w:t>
      </w:r>
    </w:p>
    <w:p w14:paraId="77C6EAD8" w14:textId="77777777" w:rsidR="005D0AE1" w:rsidRDefault="00984040">
      <w:pPr>
        <w:pStyle w:val="NO"/>
        <w:spacing w:after="0"/>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7C6EAD9" w14:textId="77777777" w:rsidR="005D0AE1" w:rsidRDefault="00984040">
      <w:pPr>
        <w:pStyle w:val="NO"/>
        <w:spacing w:after="0"/>
        <w:rPr>
          <w:color w:val="0000FF"/>
        </w:rPr>
      </w:pPr>
      <w:r>
        <w:rPr>
          <w:color w:val="0000FF"/>
        </w:rPr>
        <w:tab/>
        <w:t>Please tick (X) the applicable box(es) in the table below:</w:t>
      </w:r>
    </w:p>
    <w:p w14:paraId="77C6EADA" w14:textId="77777777" w:rsidR="005D0AE1" w:rsidRDefault="00984040">
      <w:pPr>
        <w:pStyle w:val="NO"/>
        <w:spacing w:after="0"/>
      </w:pPr>
      <w:r>
        <w:rPr>
          <w:color w:val="0000FF"/>
        </w:rPr>
        <w:tab/>
      </w:r>
      <w:r>
        <w:rPr>
          <w:color w:val="0000FF"/>
          <w:u w:val="single"/>
        </w:rPr>
        <w:t>Either</w:t>
      </w:r>
      <w:r>
        <w:rPr>
          <w:color w:val="0000FF"/>
        </w:rPr>
        <w:t>:</w:t>
      </w:r>
    </w:p>
    <w:tbl>
      <w:tblPr>
        <w:tblW w:w="4406" w:type="dxa"/>
        <w:jc w:val="center"/>
        <w:tblCellMar>
          <w:left w:w="10" w:type="dxa"/>
          <w:right w:w="10" w:type="dxa"/>
        </w:tblCellMar>
        <w:tblLook w:val="04A0" w:firstRow="1" w:lastRow="0" w:firstColumn="1" w:lastColumn="0" w:noHBand="0" w:noVBand="1"/>
      </w:tblPr>
      <w:tblGrid>
        <w:gridCol w:w="3544"/>
        <w:gridCol w:w="862"/>
      </w:tblGrid>
      <w:tr w:rsidR="005D0AE1" w14:paraId="77C6EADD" w14:textId="77777777">
        <w:trPr>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28" w:type="dxa"/>
              <w:left w:w="108" w:type="dxa"/>
              <w:bottom w:w="28" w:type="dxa"/>
              <w:right w:w="108" w:type="dxa"/>
            </w:tcMar>
          </w:tcPr>
          <w:p w14:paraId="77C6EADB" w14:textId="77777777" w:rsidR="005D0AE1" w:rsidRDefault="00984040">
            <w:pPr>
              <w:pStyle w:val="TAL"/>
              <w:rPr>
                <w:b/>
                <w:bCs/>
                <w:color w:val="0000FF"/>
              </w:rPr>
            </w:pPr>
            <w:r>
              <w:rPr>
                <w:b/>
                <w:bCs/>
                <w:color w:val="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28" w:type="dxa"/>
              <w:left w:w="108" w:type="dxa"/>
              <w:bottom w:w="28" w:type="dxa"/>
              <w:right w:w="108" w:type="dxa"/>
            </w:tcMar>
          </w:tcPr>
          <w:p w14:paraId="77C6EADC" w14:textId="77777777" w:rsidR="005D0AE1" w:rsidRDefault="00984040">
            <w:pPr>
              <w:pStyle w:val="TAL"/>
              <w:jc w:val="center"/>
              <w:rPr>
                <w:b/>
                <w:bCs/>
              </w:rPr>
            </w:pPr>
            <w:r>
              <w:rPr>
                <w:b/>
                <w:bCs/>
              </w:rPr>
              <w:t>X</w:t>
            </w:r>
          </w:p>
        </w:tc>
      </w:tr>
      <w:tr w:rsidR="005D0AE1" w14:paraId="77C6EAE0" w14:textId="77777777">
        <w:trPr>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28" w:type="dxa"/>
              <w:left w:w="108" w:type="dxa"/>
              <w:bottom w:w="28" w:type="dxa"/>
              <w:right w:w="108" w:type="dxa"/>
            </w:tcMar>
          </w:tcPr>
          <w:p w14:paraId="77C6EADE" w14:textId="77777777" w:rsidR="005D0AE1" w:rsidRDefault="00984040">
            <w:pPr>
              <w:pStyle w:val="TAL"/>
              <w:rPr>
                <w:b/>
                <w:bCs/>
                <w:color w:val="0000FF"/>
              </w:rPr>
            </w:pPr>
            <w:r>
              <w:rPr>
                <w:b/>
                <w:bCs/>
                <w:color w:val="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28" w:type="dxa"/>
              <w:left w:w="108" w:type="dxa"/>
              <w:bottom w:w="28" w:type="dxa"/>
              <w:right w:w="108" w:type="dxa"/>
            </w:tcMar>
          </w:tcPr>
          <w:p w14:paraId="77C6EADF" w14:textId="77777777" w:rsidR="005D0AE1" w:rsidRDefault="005D0AE1">
            <w:pPr>
              <w:pStyle w:val="TAL"/>
              <w:jc w:val="center"/>
              <w:rPr>
                <w:b/>
                <w:bCs/>
              </w:rPr>
            </w:pPr>
          </w:p>
        </w:tc>
      </w:tr>
    </w:tbl>
    <w:p w14:paraId="77C6EAE1" w14:textId="77777777" w:rsidR="005D0AE1" w:rsidRDefault="00984040">
      <w:pPr>
        <w:pStyle w:val="NO"/>
        <w:spacing w:after="0"/>
      </w:pPr>
      <w:r>
        <w:rPr>
          <w:color w:val="0000FF"/>
        </w:rPr>
        <w:tab/>
      </w:r>
      <w:r>
        <w:rPr>
          <w:color w:val="0000FF"/>
          <w:u w:val="single"/>
        </w:rPr>
        <w:t>or</w:t>
      </w:r>
      <w:r>
        <w:rPr>
          <w:color w:val="0000FF"/>
        </w:rPr>
        <w:t>:</w:t>
      </w:r>
    </w:p>
    <w:tbl>
      <w:tblPr>
        <w:tblW w:w="4406" w:type="dxa"/>
        <w:jc w:val="center"/>
        <w:tblCellMar>
          <w:left w:w="10" w:type="dxa"/>
          <w:right w:w="10" w:type="dxa"/>
        </w:tblCellMar>
        <w:tblLook w:val="04A0" w:firstRow="1" w:lastRow="0" w:firstColumn="1" w:lastColumn="0" w:noHBand="0" w:noVBand="1"/>
      </w:tblPr>
      <w:tblGrid>
        <w:gridCol w:w="1772"/>
        <w:gridCol w:w="1772"/>
        <w:gridCol w:w="862"/>
      </w:tblGrid>
      <w:tr w:rsidR="005D0AE1" w14:paraId="77C6EAE4" w14:textId="77777777">
        <w:trPr>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28" w:type="dxa"/>
              <w:left w:w="108" w:type="dxa"/>
              <w:bottom w:w="28" w:type="dxa"/>
              <w:right w:w="108" w:type="dxa"/>
            </w:tcMar>
          </w:tcPr>
          <w:p w14:paraId="77C6EAE2" w14:textId="77777777" w:rsidR="005D0AE1" w:rsidRDefault="00984040">
            <w:pPr>
              <w:pStyle w:val="TAL"/>
              <w:rPr>
                <w:b/>
                <w:bCs/>
                <w:color w:val="0000FF"/>
              </w:rPr>
            </w:pPr>
            <w:r>
              <w:rPr>
                <w:b/>
                <w:bCs/>
                <w:color w:val="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28" w:type="dxa"/>
              <w:left w:w="108" w:type="dxa"/>
              <w:bottom w:w="28" w:type="dxa"/>
              <w:right w:w="108" w:type="dxa"/>
            </w:tcMar>
          </w:tcPr>
          <w:p w14:paraId="77C6EAE3" w14:textId="77777777" w:rsidR="005D0AE1" w:rsidRDefault="005D0AE1">
            <w:pPr>
              <w:pStyle w:val="TAL"/>
              <w:jc w:val="center"/>
              <w:rPr>
                <w:b/>
                <w:bCs/>
              </w:rPr>
            </w:pPr>
          </w:p>
        </w:tc>
      </w:tr>
      <w:tr w:rsidR="005D0AE1" w14:paraId="77C6EAE8" w14:textId="77777777">
        <w:trPr>
          <w:trHeight w:val="205"/>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28" w:type="dxa"/>
              <w:left w:w="108" w:type="dxa"/>
              <w:bottom w:w="28" w:type="dxa"/>
              <w:right w:w="108" w:type="dxa"/>
            </w:tcMar>
          </w:tcPr>
          <w:p w14:paraId="77C6EAE5" w14:textId="77777777" w:rsidR="005D0AE1" w:rsidRDefault="00984040">
            <w:pPr>
              <w:pStyle w:val="TAL"/>
              <w:rPr>
                <w:b/>
                <w:bCs/>
                <w:color w:val="0000FF"/>
              </w:rPr>
            </w:pPr>
            <w:r>
              <w:rPr>
                <w:b/>
                <w:bCs/>
                <w:color w:val="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7C6EAE6" w14:textId="77777777" w:rsidR="005D0AE1" w:rsidRDefault="00984040">
            <w:pPr>
              <w:pStyle w:val="TAL"/>
              <w:rPr>
                <w:b/>
                <w:bCs/>
                <w:color w:val="0000FF"/>
              </w:rPr>
            </w:pPr>
            <w:r>
              <w:rPr>
                <w:b/>
                <w:bCs/>
                <w:color w:val="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28" w:type="dxa"/>
              <w:left w:w="108" w:type="dxa"/>
              <w:bottom w:w="28" w:type="dxa"/>
              <w:right w:w="108" w:type="dxa"/>
            </w:tcMar>
          </w:tcPr>
          <w:p w14:paraId="77C6EAE7" w14:textId="77777777" w:rsidR="005D0AE1" w:rsidRDefault="005D0AE1">
            <w:pPr>
              <w:pStyle w:val="TAL"/>
              <w:jc w:val="center"/>
              <w:rPr>
                <w:b/>
                <w:bCs/>
              </w:rPr>
            </w:pPr>
          </w:p>
        </w:tc>
      </w:tr>
      <w:tr w:rsidR="005D0AE1" w14:paraId="77C6EAEC" w14:textId="77777777">
        <w:trPr>
          <w:trHeight w:val="205"/>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Mar>
              <w:top w:w="28" w:type="dxa"/>
              <w:left w:w="108" w:type="dxa"/>
              <w:bottom w:w="28" w:type="dxa"/>
              <w:right w:w="108" w:type="dxa"/>
            </w:tcMar>
          </w:tcPr>
          <w:p w14:paraId="77C6EAE9" w14:textId="77777777" w:rsidR="005D0AE1" w:rsidRDefault="005D0AE1">
            <w:pPr>
              <w:pStyle w:val="TAL"/>
              <w:rPr>
                <w:b/>
                <w:bCs/>
                <w:color w:val="0000FF"/>
              </w:rPr>
            </w:pP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7C6EAEA" w14:textId="77777777" w:rsidR="005D0AE1" w:rsidRDefault="00984040">
            <w:pPr>
              <w:pStyle w:val="TAL"/>
              <w:rPr>
                <w:b/>
                <w:bCs/>
                <w:color w:val="0000FF"/>
              </w:rPr>
            </w:pPr>
            <w:r>
              <w:rPr>
                <w:b/>
                <w:bCs/>
                <w:color w:val="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28" w:type="dxa"/>
              <w:left w:w="108" w:type="dxa"/>
              <w:bottom w:w="28" w:type="dxa"/>
              <w:right w:w="108" w:type="dxa"/>
            </w:tcMar>
          </w:tcPr>
          <w:p w14:paraId="77C6EAEB" w14:textId="77777777" w:rsidR="005D0AE1" w:rsidRDefault="005D0AE1">
            <w:pPr>
              <w:pStyle w:val="TAL"/>
              <w:jc w:val="center"/>
              <w:rPr>
                <w:b/>
                <w:bCs/>
              </w:rPr>
            </w:pPr>
          </w:p>
        </w:tc>
      </w:tr>
      <w:tr w:rsidR="005D0AE1" w14:paraId="77C6EAF0" w14:textId="77777777">
        <w:trPr>
          <w:trHeight w:val="205"/>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Mar>
              <w:top w:w="28" w:type="dxa"/>
              <w:left w:w="108" w:type="dxa"/>
              <w:bottom w:w="28" w:type="dxa"/>
              <w:right w:w="108" w:type="dxa"/>
            </w:tcMar>
          </w:tcPr>
          <w:p w14:paraId="77C6EAED" w14:textId="77777777" w:rsidR="005D0AE1" w:rsidRDefault="005D0AE1">
            <w:pPr>
              <w:pStyle w:val="TAL"/>
              <w:rPr>
                <w:b/>
                <w:bCs/>
                <w:color w:val="0000FF"/>
              </w:rPr>
            </w:pP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7C6EAEE" w14:textId="77777777" w:rsidR="005D0AE1" w:rsidRDefault="00984040">
            <w:pPr>
              <w:pStyle w:val="TAL"/>
              <w:rPr>
                <w:b/>
                <w:bCs/>
                <w:color w:val="0000FF"/>
              </w:rPr>
            </w:pPr>
            <w:r>
              <w:rPr>
                <w:b/>
                <w:bCs/>
                <w:color w:val="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28" w:type="dxa"/>
              <w:left w:w="108" w:type="dxa"/>
              <w:bottom w:w="28" w:type="dxa"/>
              <w:right w:w="108" w:type="dxa"/>
            </w:tcMar>
          </w:tcPr>
          <w:p w14:paraId="77C6EAEF" w14:textId="77777777" w:rsidR="005D0AE1" w:rsidRDefault="005D0AE1">
            <w:pPr>
              <w:pStyle w:val="TAL"/>
              <w:jc w:val="center"/>
              <w:rPr>
                <w:b/>
                <w:bCs/>
              </w:rPr>
            </w:pPr>
          </w:p>
        </w:tc>
      </w:tr>
    </w:tbl>
    <w:p w14:paraId="77C6EAF1" w14:textId="77777777" w:rsidR="005D0AE1" w:rsidRDefault="005D0AE1">
      <w:pPr>
        <w:ind w:right="-99"/>
      </w:pPr>
    </w:p>
    <w:p w14:paraId="77C6EAF2" w14:textId="77777777" w:rsidR="005D0AE1" w:rsidRDefault="00984040">
      <w:pPr>
        <w:pStyle w:val="Heading2"/>
      </w:pPr>
      <w:r>
        <w:t>1</w:t>
      </w:r>
      <w:r>
        <w:tab/>
        <w:t>Impacts</w:t>
      </w:r>
    </w:p>
    <w:tbl>
      <w:tblPr>
        <w:tblW w:w="5331" w:type="dxa"/>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5D0AE1" w14:paraId="77C6EAF9" w14:textId="77777777">
        <w:trPr>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top w:w="0" w:type="dxa"/>
              <w:left w:w="108" w:type="dxa"/>
              <w:bottom w:w="0" w:type="dxa"/>
              <w:right w:w="108" w:type="dxa"/>
            </w:tcMar>
          </w:tcPr>
          <w:p w14:paraId="77C6EAF3" w14:textId="77777777" w:rsidR="005D0AE1" w:rsidRDefault="00984040">
            <w:pPr>
              <w:pStyle w:val="TAL"/>
              <w:keepNext w:val="0"/>
              <w:ind w:right="-99"/>
              <w:rPr>
                <w:b/>
              </w:rPr>
            </w:pPr>
            <w:r>
              <w:rPr>
                <w:b/>
              </w:rPr>
              <w:t>Affects:</w:t>
            </w:r>
          </w:p>
        </w:tc>
        <w:tc>
          <w:tcPr>
            <w:tcW w:w="1127" w:type="dxa"/>
            <w:tcBorders>
              <w:top w:val="single" w:sz="6" w:space="0" w:color="000000"/>
              <w:bottom w:val="single" w:sz="12" w:space="0" w:color="000000"/>
              <w:right w:val="single" w:sz="6" w:space="0" w:color="000000"/>
            </w:tcBorders>
            <w:shd w:val="clear" w:color="auto" w:fill="E0E0E0"/>
            <w:tcMar>
              <w:top w:w="0" w:type="dxa"/>
              <w:left w:w="108" w:type="dxa"/>
              <w:bottom w:w="0" w:type="dxa"/>
              <w:right w:w="108" w:type="dxa"/>
            </w:tcMar>
          </w:tcPr>
          <w:p w14:paraId="77C6EAF4" w14:textId="77777777" w:rsidR="005D0AE1" w:rsidRDefault="00984040">
            <w:pPr>
              <w:pStyle w:val="TAH"/>
            </w:pPr>
            <w: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0" w:type="dxa"/>
              <w:left w:w="108" w:type="dxa"/>
              <w:bottom w:w="0" w:type="dxa"/>
              <w:right w:w="108" w:type="dxa"/>
            </w:tcMar>
          </w:tcPr>
          <w:p w14:paraId="77C6EAF5" w14:textId="77777777" w:rsidR="005D0AE1" w:rsidRDefault="00984040">
            <w:pPr>
              <w:pStyle w:val="TAH"/>
            </w:pPr>
            <w: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0" w:type="dxa"/>
              <w:left w:w="108" w:type="dxa"/>
              <w:bottom w:w="0" w:type="dxa"/>
              <w:right w:w="108" w:type="dxa"/>
            </w:tcMar>
          </w:tcPr>
          <w:p w14:paraId="77C6EAF6" w14:textId="77777777" w:rsidR="005D0AE1" w:rsidRDefault="00984040">
            <w:pPr>
              <w:pStyle w:val="TAH"/>
            </w:pPr>
            <w: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0" w:type="dxa"/>
              <w:left w:w="108" w:type="dxa"/>
              <w:bottom w:w="0" w:type="dxa"/>
              <w:right w:w="108" w:type="dxa"/>
            </w:tcMar>
          </w:tcPr>
          <w:p w14:paraId="77C6EAF7" w14:textId="77777777" w:rsidR="005D0AE1" w:rsidRDefault="00984040">
            <w:pPr>
              <w:pStyle w:val="TAH"/>
            </w:pPr>
            <w: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top w:w="0" w:type="dxa"/>
              <w:left w:w="108" w:type="dxa"/>
              <w:bottom w:w="0" w:type="dxa"/>
              <w:right w:w="108" w:type="dxa"/>
            </w:tcMar>
          </w:tcPr>
          <w:p w14:paraId="77C6EAF8" w14:textId="77777777" w:rsidR="005D0AE1" w:rsidRDefault="00984040">
            <w:pPr>
              <w:pStyle w:val="TAH"/>
            </w:pPr>
            <w:r>
              <w:t>Others (specify)</w:t>
            </w:r>
          </w:p>
        </w:tc>
      </w:tr>
      <w:tr w:rsidR="005D0AE1" w14:paraId="77C6EB00" w14:textId="77777777">
        <w:trPr>
          <w:jc w:val="center"/>
        </w:trPr>
        <w:tc>
          <w:tcPr>
            <w:tcW w:w="1179" w:type="dxa"/>
            <w:tcBorders>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77C6EAFA" w14:textId="77777777" w:rsidR="005D0AE1" w:rsidRDefault="00984040">
            <w:pPr>
              <w:pStyle w:val="TAL"/>
              <w:keepNext w:val="0"/>
              <w:ind w:right="-99"/>
              <w:rPr>
                <w:b/>
              </w:rPr>
            </w:pPr>
            <w:r>
              <w:rPr>
                <w:b/>
              </w:rPr>
              <w:t>Yes</w:t>
            </w:r>
          </w:p>
        </w:tc>
        <w:tc>
          <w:tcPr>
            <w:tcW w:w="1127" w:type="dxa"/>
            <w:tcBorders>
              <w:bottom w:val="single" w:sz="6" w:space="0" w:color="000000"/>
              <w:right w:val="single" w:sz="6" w:space="0" w:color="000000"/>
            </w:tcBorders>
            <w:shd w:val="clear" w:color="auto" w:fill="auto"/>
            <w:tcMar>
              <w:top w:w="0" w:type="dxa"/>
              <w:left w:w="108" w:type="dxa"/>
              <w:bottom w:w="0" w:type="dxa"/>
              <w:right w:w="108" w:type="dxa"/>
            </w:tcMar>
          </w:tcPr>
          <w:p w14:paraId="77C6EAFB" w14:textId="77777777" w:rsidR="005D0AE1" w:rsidRDefault="005D0AE1">
            <w:pPr>
              <w:pStyle w:val="TAC"/>
            </w:pPr>
          </w:p>
        </w:tc>
        <w:tc>
          <w:tcPr>
            <w:tcW w:w="486" w:type="dxa"/>
            <w:tcBorders>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AFC" w14:textId="77777777" w:rsidR="005D0AE1" w:rsidRDefault="00984040">
            <w:pPr>
              <w:pStyle w:val="TAC"/>
            </w:pPr>
            <w:r>
              <w:t>X</w:t>
            </w:r>
          </w:p>
        </w:tc>
        <w:tc>
          <w:tcPr>
            <w:tcW w:w="476" w:type="dxa"/>
            <w:tcBorders>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AFD" w14:textId="77777777" w:rsidR="005D0AE1" w:rsidRDefault="00984040">
            <w:pPr>
              <w:pStyle w:val="TAC"/>
            </w:pPr>
            <w:r>
              <w:t>X</w:t>
            </w:r>
          </w:p>
        </w:tc>
        <w:tc>
          <w:tcPr>
            <w:tcW w:w="476" w:type="dxa"/>
            <w:tcBorders>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AFE" w14:textId="77777777" w:rsidR="005D0AE1" w:rsidRDefault="005D0AE1">
            <w:pPr>
              <w:pStyle w:val="TAC"/>
            </w:pPr>
          </w:p>
        </w:tc>
        <w:tc>
          <w:tcPr>
            <w:tcW w:w="1587" w:type="dxa"/>
            <w:tcBorders>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AFF" w14:textId="77777777" w:rsidR="005D0AE1" w:rsidRDefault="005D0AE1">
            <w:pPr>
              <w:pStyle w:val="TAC"/>
            </w:pPr>
          </w:p>
        </w:tc>
      </w:tr>
      <w:tr w:rsidR="005D0AE1" w14:paraId="77C6EB07" w14:textId="77777777">
        <w:trPr>
          <w:jc w:val="center"/>
        </w:trPr>
        <w:tc>
          <w:tcPr>
            <w:tcW w:w="1179"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77C6EB01" w14:textId="77777777" w:rsidR="005D0AE1" w:rsidRDefault="00984040">
            <w:pPr>
              <w:pStyle w:val="TAL"/>
              <w:keepNext w:val="0"/>
              <w:ind w:right="-99"/>
              <w:rPr>
                <w:b/>
              </w:rPr>
            </w:pPr>
            <w:r>
              <w:rPr>
                <w:b/>
              </w:rPr>
              <w:t>No</w:t>
            </w:r>
          </w:p>
        </w:tc>
        <w:tc>
          <w:tcPr>
            <w:tcW w:w="1127" w:type="dxa"/>
            <w:tcBorders>
              <w:top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2" w14:textId="77777777" w:rsidR="005D0AE1" w:rsidRDefault="00984040">
            <w:pPr>
              <w:pStyle w:val="TAC"/>
            </w:pPr>
            <w: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3" w14:textId="77777777" w:rsidR="005D0AE1" w:rsidRDefault="005D0AE1">
            <w:pPr>
              <w:pStyle w:val="TAC"/>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4" w14:textId="77777777" w:rsidR="005D0AE1" w:rsidRDefault="005D0AE1">
            <w:pPr>
              <w:pStyle w:val="TAC"/>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5" w14:textId="77777777" w:rsidR="005D0AE1" w:rsidRDefault="00984040">
            <w:pPr>
              <w:pStyle w:val="TAC"/>
            </w:pPr>
            <w:r>
              <w:t>X</w:t>
            </w: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6" w14:textId="77777777" w:rsidR="005D0AE1" w:rsidRDefault="005D0AE1">
            <w:pPr>
              <w:pStyle w:val="TAC"/>
            </w:pPr>
          </w:p>
        </w:tc>
      </w:tr>
      <w:tr w:rsidR="005D0AE1" w14:paraId="77C6EB0E" w14:textId="77777777">
        <w:trPr>
          <w:jc w:val="center"/>
        </w:trPr>
        <w:tc>
          <w:tcPr>
            <w:tcW w:w="1179"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77C6EB08" w14:textId="77777777" w:rsidR="005D0AE1" w:rsidRDefault="00984040">
            <w:pPr>
              <w:pStyle w:val="TAL"/>
              <w:keepNext w:val="0"/>
              <w:ind w:right="-99"/>
              <w:rPr>
                <w:b/>
              </w:rPr>
            </w:pPr>
            <w:r>
              <w:rPr>
                <w:b/>
              </w:rPr>
              <w:t>Don't know</w:t>
            </w:r>
          </w:p>
        </w:tc>
        <w:tc>
          <w:tcPr>
            <w:tcW w:w="1127" w:type="dxa"/>
            <w:tcBorders>
              <w:top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9" w14:textId="77777777" w:rsidR="005D0AE1" w:rsidRDefault="005D0AE1">
            <w:pPr>
              <w:pStyle w:val="TAC"/>
            </w:pP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A" w14:textId="77777777" w:rsidR="005D0AE1" w:rsidRDefault="005D0AE1">
            <w:pPr>
              <w:pStyle w:val="TAC"/>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B" w14:textId="77777777" w:rsidR="005D0AE1" w:rsidRDefault="005D0AE1">
            <w:pPr>
              <w:pStyle w:val="TAC"/>
            </w:pPr>
          </w:p>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C" w14:textId="77777777" w:rsidR="005D0AE1" w:rsidRDefault="005D0AE1">
            <w:pPr>
              <w:pStyle w:val="TAC"/>
            </w:pPr>
          </w:p>
        </w:tc>
        <w:tc>
          <w:tcPr>
            <w:tcW w:w="15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0D" w14:textId="77777777" w:rsidR="005D0AE1" w:rsidRDefault="005D0AE1">
            <w:pPr>
              <w:pStyle w:val="TAC"/>
            </w:pPr>
          </w:p>
        </w:tc>
      </w:tr>
    </w:tbl>
    <w:p w14:paraId="77C6EB0F" w14:textId="77777777" w:rsidR="005D0AE1" w:rsidRDefault="005D0AE1">
      <w:pPr>
        <w:ind w:right="-99"/>
        <w:rPr>
          <w:b/>
        </w:rPr>
      </w:pPr>
    </w:p>
    <w:p w14:paraId="77C6EB10" w14:textId="77777777" w:rsidR="005D0AE1" w:rsidRDefault="00984040">
      <w:pPr>
        <w:pStyle w:val="Heading2"/>
      </w:pPr>
      <w:r>
        <w:t>2</w:t>
      </w:r>
      <w:r>
        <w:tab/>
        <w:t>Classification of the Work Item and linked work items</w:t>
      </w:r>
    </w:p>
    <w:p w14:paraId="77C6EB11" w14:textId="77777777" w:rsidR="005D0AE1" w:rsidRDefault="00984040">
      <w:pPr>
        <w:pStyle w:val="Heading3"/>
      </w:pPr>
      <w:r>
        <w:t>2.1</w:t>
      </w:r>
      <w:r>
        <w:tab/>
        <w:t>Primary classification</w:t>
      </w:r>
    </w:p>
    <w:tbl>
      <w:tblPr>
        <w:tblW w:w="3369" w:type="dxa"/>
        <w:tblLayout w:type="fixed"/>
        <w:tblCellMar>
          <w:left w:w="10" w:type="dxa"/>
          <w:right w:w="10" w:type="dxa"/>
        </w:tblCellMar>
        <w:tblLook w:val="04A0" w:firstRow="1" w:lastRow="0" w:firstColumn="1" w:lastColumn="0" w:noHBand="0" w:noVBand="1"/>
      </w:tblPr>
      <w:tblGrid>
        <w:gridCol w:w="675"/>
        <w:gridCol w:w="2694"/>
      </w:tblGrid>
      <w:tr w:rsidR="005D0AE1" w14:paraId="77C6EB14" w14:textId="77777777">
        <w:tc>
          <w:tcPr>
            <w:tcW w:w="6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12" w14:textId="77777777" w:rsidR="005D0AE1" w:rsidRDefault="005D0AE1">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13" w14:textId="77777777" w:rsidR="005D0AE1" w:rsidRDefault="00984040">
            <w:pPr>
              <w:pStyle w:val="TAH"/>
              <w:ind w:right="-99"/>
              <w:jc w:val="left"/>
            </w:pPr>
            <w:r>
              <w:rPr>
                <w:color w:val="4F81BD"/>
                <w:sz w:val="20"/>
              </w:rPr>
              <w:t>Feature</w:t>
            </w:r>
          </w:p>
        </w:tc>
      </w:tr>
      <w:tr w:rsidR="005D0AE1" w14:paraId="77C6EB17" w14:textId="77777777">
        <w:tc>
          <w:tcPr>
            <w:tcW w:w="6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15" w14:textId="77777777" w:rsidR="005D0AE1" w:rsidRDefault="00984040">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tcPr>
          <w:p w14:paraId="77C6EB16" w14:textId="77777777" w:rsidR="005D0AE1" w:rsidRDefault="00984040">
            <w:pPr>
              <w:pStyle w:val="TAH"/>
              <w:ind w:right="-99"/>
              <w:jc w:val="left"/>
            </w:pPr>
            <w:r>
              <w:t>Building Block</w:t>
            </w:r>
          </w:p>
        </w:tc>
      </w:tr>
      <w:tr w:rsidR="005D0AE1" w14:paraId="77C6EB1A" w14:textId="77777777">
        <w:tc>
          <w:tcPr>
            <w:tcW w:w="6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18" w14:textId="77777777" w:rsidR="005D0AE1" w:rsidRDefault="005D0AE1">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tcPr>
          <w:p w14:paraId="77C6EB19" w14:textId="77777777" w:rsidR="005D0AE1" w:rsidRDefault="00984040">
            <w:pPr>
              <w:pStyle w:val="TAH"/>
              <w:ind w:right="-99"/>
              <w:jc w:val="left"/>
            </w:pPr>
            <w:r>
              <w:rPr>
                <w:b w:val="0"/>
                <w:i/>
                <w:sz w:val="16"/>
              </w:rPr>
              <w:t>Work Task</w:t>
            </w:r>
          </w:p>
        </w:tc>
      </w:tr>
      <w:tr w:rsidR="005D0AE1" w14:paraId="77C6EB1D" w14:textId="77777777">
        <w:tc>
          <w:tcPr>
            <w:tcW w:w="67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1B" w14:textId="77777777" w:rsidR="005D0AE1" w:rsidRDefault="005D0AE1">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1C" w14:textId="77777777" w:rsidR="005D0AE1" w:rsidRDefault="00984040">
            <w:pPr>
              <w:pStyle w:val="TAH"/>
              <w:ind w:right="-99"/>
              <w:jc w:val="left"/>
            </w:pPr>
            <w:r>
              <w:rPr>
                <w:color w:val="4F81BD"/>
                <w:sz w:val="20"/>
              </w:rPr>
              <w:t>Study Item</w:t>
            </w:r>
          </w:p>
        </w:tc>
      </w:tr>
    </w:tbl>
    <w:p w14:paraId="77C6EB1E" w14:textId="77777777" w:rsidR="005D0AE1" w:rsidRDefault="00984040">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7C6EB1F" w14:textId="77777777" w:rsidR="005D0AE1" w:rsidRDefault="005D0AE1">
      <w:pPr>
        <w:ind w:right="-99"/>
        <w:rPr>
          <w:b/>
        </w:rPr>
      </w:pPr>
    </w:p>
    <w:p w14:paraId="77C6EB20" w14:textId="77777777" w:rsidR="005D0AE1" w:rsidRDefault="00984040">
      <w:pPr>
        <w:pStyle w:val="Heading3"/>
      </w:pPr>
      <w:r>
        <w:t>2.2</w:t>
      </w:r>
      <w:r>
        <w:tab/>
        <w:t xml:space="preserve">Parent and child Work Items </w:t>
      </w:r>
    </w:p>
    <w:p w14:paraId="77C6EB21" w14:textId="77777777" w:rsidR="005D0AE1" w:rsidRDefault="005D0AE1">
      <w:pPr>
        <w:rPr>
          <w:i/>
        </w:rPr>
      </w:pPr>
    </w:p>
    <w:tbl>
      <w:tblPr>
        <w:tblW w:w="9606" w:type="dxa"/>
        <w:tblLayout w:type="fixed"/>
        <w:tblCellMar>
          <w:left w:w="10" w:type="dxa"/>
          <w:right w:w="10" w:type="dxa"/>
        </w:tblCellMar>
        <w:tblLook w:val="04A0" w:firstRow="1" w:lastRow="0" w:firstColumn="1" w:lastColumn="0" w:noHBand="0" w:noVBand="1"/>
      </w:tblPr>
      <w:tblGrid>
        <w:gridCol w:w="1101"/>
        <w:gridCol w:w="3969"/>
        <w:gridCol w:w="4536"/>
      </w:tblGrid>
      <w:tr w:rsidR="005D0AE1" w14:paraId="77C6EB23" w14:textId="77777777">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22" w14:textId="77777777" w:rsidR="005D0AE1" w:rsidRDefault="00984040">
            <w:pPr>
              <w:pStyle w:val="TAH"/>
              <w:ind w:right="-99"/>
              <w:jc w:val="left"/>
            </w:pPr>
            <w:r>
              <w:lastRenderedPageBreak/>
              <w:t xml:space="preserve">Parent and child Work Items </w:t>
            </w:r>
          </w:p>
        </w:tc>
      </w:tr>
      <w:tr w:rsidR="005D0AE1" w14:paraId="77C6EB27"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24" w14:textId="77777777" w:rsidR="005D0AE1" w:rsidRDefault="00984040">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25" w14:textId="77777777" w:rsidR="005D0AE1" w:rsidRDefault="00984040">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26" w14:textId="77777777" w:rsidR="005D0AE1" w:rsidRDefault="00984040">
            <w:pPr>
              <w:pStyle w:val="TAH"/>
              <w:ind w:right="-99"/>
              <w:jc w:val="left"/>
            </w:pPr>
            <w:r>
              <w:t>Nature of relationship</w:t>
            </w:r>
          </w:p>
        </w:tc>
      </w:tr>
      <w:tr w:rsidR="005D0AE1" w14:paraId="77C6EB2B" w14:textId="77777777">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28" w14:textId="77777777" w:rsidR="005D0AE1" w:rsidRDefault="005D0AE1">
            <w:pPr>
              <w:pStyle w:val="TAL"/>
            </w:pP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29" w14:textId="77777777" w:rsidR="005D0AE1" w:rsidRDefault="005D0AE1">
            <w:pPr>
              <w:pStyle w:val="TAL"/>
            </w:pP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2A" w14:textId="77777777" w:rsidR="005D0AE1" w:rsidRDefault="00984040">
            <w:pPr>
              <w:pStyle w:val="tah0"/>
            </w:pPr>
            <w:r>
              <w:rPr>
                <w:i/>
                <w:sz w:val="20"/>
              </w:rPr>
              <w:t>{mandatory text: "parent WID" or "child WID"}</w:t>
            </w:r>
            <w:r>
              <w:rPr>
                <w:rFonts w:eastAsia="Times New Roman"/>
                <w:sz w:val="20"/>
                <w:szCs w:val="20"/>
                <w:lang w:val="en-GB"/>
              </w:rPr>
              <w:t xml:space="preserve"> </w:t>
            </w:r>
          </w:p>
        </w:tc>
      </w:tr>
    </w:tbl>
    <w:p w14:paraId="77C6EB2C" w14:textId="77777777" w:rsidR="005D0AE1" w:rsidRDefault="00984040">
      <w:pPr>
        <w:ind w:right="-99"/>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77C6EB2D" w14:textId="77777777" w:rsidR="005D0AE1" w:rsidRDefault="00984040">
      <w:pPr>
        <w:pStyle w:val="Heading3"/>
      </w:pPr>
      <w:r>
        <w:t>2.3</w:t>
      </w:r>
      <w:r>
        <w:tab/>
        <w:t>Other related Work Items and dependencies</w:t>
      </w:r>
    </w:p>
    <w:p w14:paraId="77C6EB2E" w14:textId="77777777" w:rsidR="005D0AE1" w:rsidRDefault="00984040">
      <w:pPr>
        <w:rPr>
          <w:i/>
        </w:rPr>
      </w:pPr>
      <w:r>
        <w:rPr>
          <w:i/>
        </w:rPr>
        <w:t>{List here other Work Items which relate to the proposed one but are not part of the hierarchical structure, such as preceding SI or a preceding WI (e.g. if you further enhance a topic).}</w:t>
      </w:r>
    </w:p>
    <w:tbl>
      <w:tblPr>
        <w:tblW w:w="9606" w:type="dxa"/>
        <w:tblLayout w:type="fixed"/>
        <w:tblCellMar>
          <w:left w:w="10" w:type="dxa"/>
          <w:right w:w="10" w:type="dxa"/>
        </w:tblCellMar>
        <w:tblLook w:val="04A0" w:firstRow="1" w:lastRow="0" w:firstColumn="1" w:lastColumn="0" w:noHBand="0" w:noVBand="1"/>
      </w:tblPr>
      <w:tblGrid>
        <w:gridCol w:w="1101"/>
        <w:gridCol w:w="3969"/>
        <w:gridCol w:w="4536"/>
      </w:tblGrid>
      <w:tr w:rsidR="005D0AE1" w14:paraId="77C6EB30" w14:textId="77777777">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2F" w14:textId="77777777" w:rsidR="005D0AE1" w:rsidRDefault="00984040">
            <w:pPr>
              <w:pStyle w:val="TAH"/>
              <w:ind w:right="-99"/>
              <w:jc w:val="left"/>
            </w:pPr>
            <w:r>
              <w:t>Other related Work Items (if any)</w:t>
            </w:r>
          </w:p>
        </w:tc>
      </w:tr>
      <w:tr w:rsidR="005D0AE1" w14:paraId="77C6EB34"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31" w14:textId="77777777" w:rsidR="005D0AE1" w:rsidRDefault="00984040">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32" w14:textId="77777777" w:rsidR="005D0AE1" w:rsidRDefault="00984040">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0" w:type="dxa"/>
              <w:left w:w="108" w:type="dxa"/>
              <w:bottom w:w="0" w:type="dxa"/>
              <w:right w:w="108" w:type="dxa"/>
            </w:tcMar>
          </w:tcPr>
          <w:p w14:paraId="77C6EB33" w14:textId="77777777" w:rsidR="005D0AE1" w:rsidRDefault="00984040">
            <w:pPr>
              <w:pStyle w:val="TAH"/>
              <w:ind w:right="-99"/>
              <w:jc w:val="left"/>
            </w:pPr>
            <w:r>
              <w:t>Nature of relationship</w:t>
            </w:r>
          </w:p>
        </w:tc>
      </w:tr>
      <w:tr w:rsidR="005D0AE1" w14:paraId="77C6EB38" w14:textId="77777777">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5" w14:textId="77777777" w:rsidR="005D0AE1" w:rsidRDefault="00984040">
            <w:pPr>
              <w:pStyle w:val="TAL"/>
            </w:pPr>
            <w:r>
              <w:t>720092</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6" w14:textId="77777777" w:rsidR="005D0AE1" w:rsidRDefault="00984040">
            <w:pPr>
              <w:pStyle w:val="TAL"/>
            </w:pPr>
            <w:r>
              <w:t>Further enhanced MTC for LTE</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7" w14:textId="77777777" w:rsidR="005D0AE1" w:rsidRDefault="00984040">
            <w:pPr>
              <w:pStyle w:val="TAL"/>
            </w:pPr>
            <w:r>
              <w:t xml:space="preserve">REL-14 WI LTE_feMTC introduced UE cat.M2 </w:t>
            </w:r>
            <w:r>
              <w:rPr>
                <w:bCs/>
              </w:rPr>
              <w:t>for certain LTE bands (see TS 36.101 REL-14 clause 5.5E)</w:t>
            </w:r>
          </w:p>
        </w:tc>
      </w:tr>
      <w:tr w:rsidR="005D0AE1" w14:paraId="77C6EB3C" w14:textId="77777777">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9" w14:textId="77777777" w:rsidR="005D0AE1" w:rsidRDefault="00984040">
            <w:pPr>
              <w:pStyle w:val="TAL"/>
            </w:pPr>
            <w:r>
              <w:t>720093</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A" w14:textId="77777777" w:rsidR="005D0AE1" w:rsidRDefault="00984040">
            <w:pPr>
              <w:pStyle w:val="TAL"/>
            </w:pPr>
            <w:r>
              <w:t>Enhancements of NB-IoT</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B" w14:textId="77777777" w:rsidR="005D0AE1" w:rsidRDefault="00984040">
            <w:pPr>
              <w:pStyle w:val="TAL"/>
            </w:pPr>
            <w:r>
              <w:t xml:space="preserve">REL-14 WI NB_IOTenh introduced UE cat.NB2 </w:t>
            </w:r>
            <w:r>
              <w:rPr>
                <w:bCs/>
              </w:rPr>
              <w:t>for certain LTE bands (see TS 36.101 REL-14 clause 5.5F)</w:t>
            </w:r>
          </w:p>
        </w:tc>
      </w:tr>
      <w:tr w:rsidR="005D0AE1" w14:paraId="77C6EB40" w14:textId="77777777">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D" w14:textId="77777777" w:rsidR="005D0AE1" w:rsidRDefault="00984040">
            <w:pPr>
              <w:pStyle w:val="TAL"/>
            </w:pPr>
            <w:r>
              <w:t>770070</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E" w14:textId="77777777" w:rsidR="005D0AE1" w:rsidRDefault="00984040">
            <w:pPr>
              <w:pStyle w:val="TAL"/>
            </w:pPr>
            <w:r>
              <w:t>Additional LTE bands for UE category M2 and/or NB2 in Rel-15</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3F" w14:textId="77777777" w:rsidR="005D0AE1" w:rsidRDefault="00984040">
            <w:pPr>
              <w:pStyle w:val="TAL"/>
            </w:pPr>
            <w:r>
              <w:t xml:space="preserve">REL-15 WI LTE_bands_R15_M2_NB2 added LTE bands 4, 14 and 71 for UE cat. NB2 and band 14 and 71 cat. M2 </w:t>
            </w:r>
            <w:r>
              <w:rPr>
                <w:bCs/>
              </w:rPr>
              <w:t>in a release-independent way starting with REL-14</w:t>
            </w:r>
          </w:p>
        </w:tc>
      </w:tr>
      <w:tr w:rsidR="005D0AE1" w14:paraId="77C6EB44" w14:textId="77777777">
        <w:tc>
          <w:tcPr>
            <w:tcW w:w="11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41" w14:textId="77777777" w:rsidR="005D0AE1" w:rsidRDefault="00984040">
            <w:pPr>
              <w:pStyle w:val="TAL"/>
            </w:pPr>
            <w:r>
              <w:t>800076</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42" w14:textId="77777777" w:rsidR="005D0AE1" w:rsidRDefault="00984040">
            <w:pPr>
              <w:pStyle w:val="TAL"/>
            </w:pPr>
            <w:r>
              <w:t>Additional LTE bands for UE category M2 and/or NB2 in Rel-16</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C6EB43" w14:textId="77777777" w:rsidR="005D0AE1" w:rsidRDefault="00984040">
            <w:pPr>
              <w:pStyle w:val="TAL"/>
            </w:pPr>
            <w:r>
              <w:t>REL-16 WI LTE_bands_R15_M2_NB2 added LTE bands 7 and 65 for UE cat. NB2 and band 42 and 43 for cat. M2 in a release-independent way starting with REL-14. REL-16 WI LTE_bands_R15_M2_NB2 also added LTE bands 42 and 43 for UE cat. NB2 in a release-independent way starting with REL-15.</w:t>
            </w:r>
          </w:p>
        </w:tc>
      </w:tr>
    </w:tbl>
    <w:p w14:paraId="77C6EB45" w14:textId="77777777" w:rsidR="005D0AE1" w:rsidRDefault="00984040">
      <w:pPr>
        <w:pStyle w:val="NO"/>
        <w:spacing w:after="0"/>
        <w:rPr>
          <w:color w:val="0000FF"/>
        </w:rPr>
      </w:pPr>
      <w:r>
        <w:rPr>
          <w:color w:val="0000FF"/>
        </w:rPr>
        <w:t>NOTE:</w:t>
      </w:r>
      <w:r>
        <w:rPr>
          <w:color w:val="0000FF"/>
        </w:rPr>
        <w:tab/>
        <w:t>Also related or dependent WIs in other TSGs should be indicated.</w:t>
      </w:r>
    </w:p>
    <w:p w14:paraId="77C6EB46" w14:textId="77777777" w:rsidR="005D0AE1" w:rsidRDefault="005D0AE1">
      <w:pPr>
        <w:spacing w:after="0"/>
        <w:ind w:right="-96"/>
      </w:pPr>
    </w:p>
    <w:p w14:paraId="77C6EB47" w14:textId="77777777" w:rsidR="005D0AE1" w:rsidRDefault="00984040">
      <w:pPr>
        <w:pStyle w:val="Heading2"/>
      </w:pPr>
      <w:r>
        <w:t>3</w:t>
      </w:r>
      <w:r>
        <w:tab/>
        <w:t>Justification</w:t>
      </w:r>
    </w:p>
    <w:p w14:paraId="77C6EB48" w14:textId="77777777" w:rsidR="005D0AE1" w:rsidRDefault="005D0AE1">
      <w:pPr>
        <w:spacing w:after="0"/>
        <w:rPr>
          <w:bCs/>
        </w:rPr>
      </w:pPr>
    </w:p>
    <w:p w14:paraId="77C6EB49" w14:textId="77777777" w:rsidR="005D0AE1" w:rsidRDefault="00984040">
      <w:pPr>
        <w:spacing w:after="0"/>
      </w:pPr>
      <w:r>
        <w:rPr>
          <w:bCs/>
        </w:rPr>
        <w:t xml:space="preserve">UE cat.M2 &amp; NB2 were introduced in REL-14 WIs </w:t>
      </w:r>
      <w:r>
        <w:t>LTE_feMTC &amp; NB_IOTenh for certain bands.</w:t>
      </w:r>
    </w:p>
    <w:p w14:paraId="77C6EB4A" w14:textId="77777777" w:rsidR="005D0AE1" w:rsidRDefault="00984040">
      <w:pPr>
        <w:spacing w:after="0"/>
      </w:pPr>
      <w:r>
        <w:t xml:space="preserve">In REL-15 additional bands were added to </w:t>
      </w:r>
      <w:r>
        <w:rPr>
          <w:bCs/>
        </w:rPr>
        <w:t xml:space="preserve">UE cat.M2 &amp; NB2 via REL-15 WI </w:t>
      </w:r>
      <w:r>
        <w:t>LTE_bands_R15_M2_NB2 (in a release-independent way starting with REL-14).</w:t>
      </w:r>
    </w:p>
    <w:p w14:paraId="77C6EB4B" w14:textId="77777777" w:rsidR="005D0AE1" w:rsidRDefault="005D0AE1">
      <w:pPr>
        <w:spacing w:after="0"/>
        <w:rPr>
          <w:bCs/>
        </w:rPr>
      </w:pPr>
    </w:p>
    <w:p w14:paraId="77C6EB4C" w14:textId="77777777" w:rsidR="005D0AE1" w:rsidRDefault="00984040">
      <w:pPr>
        <w:spacing w:after="0"/>
        <w:rPr>
          <w:bCs/>
        </w:rPr>
      </w:pPr>
      <w:r>
        <w:rPr>
          <w:bCs/>
        </w:rPr>
        <w:t>For this REL-16 WI, LTE bands 7 and 65 for UE cat. NB2 and band 42 and 43 for cat. M2 were added in a release-independent way starting with REL-14. LTE bands 42 and 43 for UE cat. NB2 were added in a release-independent way starting with REL-15.</w:t>
      </w:r>
    </w:p>
    <w:p w14:paraId="77C6EB4D" w14:textId="77777777" w:rsidR="005D0AE1" w:rsidRDefault="005D0AE1">
      <w:pPr>
        <w:spacing w:after="0"/>
        <w:ind w:right="-96"/>
      </w:pPr>
    </w:p>
    <w:p w14:paraId="77C6EB4E" w14:textId="77777777" w:rsidR="005D0AE1" w:rsidRDefault="00984040">
      <w:pPr>
        <w:spacing w:after="0"/>
        <w:ind w:right="-96"/>
      </w:pPr>
      <w:r>
        <w:t>For this REL-17 WI, additional LTE bands will be identified (see clause 4) that need to be added to UE cat.M2 &amp; NB2 in a release-independent way starting with REL-14.</w:t>
      </w:r>
    </w:p>
    <w:p w14:paraId="77C6EB4F" w14:textId="77777777" w:rsidR="005D0AE1" w:rsidRDefault="00984040">
      <w:pPr>
        <w:pStyle w:val="Heading2"/>
      </w:pPr>
      <w:r>
        <w:t>4</w:t>
      </w:r>
      <w:r>
        <w:tab/>
        <w:t>Objective</w:t>
      </w:r>
    </w:p>
    <w:p w14:paraId="77C6EB50" w14:textId="77777777" w:rsidR="005D0AE1" w:rsidRDefault="00984040">
      <w:pPr>
        <w:pStyle w:val="Heading3"/>
        <w:rPr>
          <w:color w:val="0000FF"/>
        </w:rPr>
      </w:pPr>
      <w:r>
        <w:rPr>
          <w:color w:val="0000FF"/>
        </w:rPr>
        <w:t>4.1</w:t>
      </w:r>
      <w:r>
        <w:rPr>
          <w:color w:val="0000FF"/>
        </w:rPr>
        <w:tab/>
        <w:t>Objective of SI or Core part WI or Testing part WI</w:t>
      </w:r>
    </w:p>
    <w:p w14:paraId="77C6EB51" w14:textId="77777777" w:rsidR="005D0AE1" w:rsidRDefault="00984040">
      <w:pPr>
        <w:spacing w:after="0"/>
        <w:rPr>
          <w:bCs/>
        </w:rPr>
      </w:pPr>
      <w:r>
        <w:rPr>
          <w:bCs/>
        </w:rPr>
        <w:t>Specify and modify core  requirements (e.g. UE power class, Additional Maximum Power Reduction (A-MPR), Reference sensitivity, blocking performance) and specifications for the LTE bands listed in the table below to support UE category M2 and/or UE category NB2 in a release-independent way starting from REL-14:</w:t>
      </w:r>
    </w:p>
    <w:p w14:paraId="77C6EB52" w14:textId="77777777" w:rsidR="005D0AE1" w:rsidRDefault="005D0AE1">
      <w:pPr>
        <w:spacing w:after="0"/>
        <w:rPr>
          <w:bCs/>
        </w:rPr>
      </w:pPr>
    </w:p>
    <w:tbl>
      <w:tblPr>
        <w:tblW w:w="10660" w:type="dxa"/>
        <w:tblLayout w:type="fixed"/>
        <w:tblCellMar>
          <w:left w:w="10" w:type="dxa"/>
          <w:right w:w="10" w:type="dxa"/>
        </w:tblCellMar>
        <w:tblLook w:val="04A0" w:firstRow="1" w:lastRow="0" w:firstColumn="1" w:lastColumn="0" w:noHBand="0" w:noVBand="1"/>
      </w:tblPr>
      <w:tblGrid>
        <w:gridCol w:w="879"/>
        <w:gridCol w:w="850"/>
        <w:gridCol w:w="993"/>
        <w:gridCol w:w="1701"/>
        <w:gridCol w:w="2268"/>
        <w:gridCol w:w="2126"/>
        <w:gridCol w:w="1843"/>
      </w:tblGrid>
      <w:tr w:rsidR="005D0AE1" w14:paraId="77C6EB5F" w14:textId="77777777">
        <w:trPr>
          <w:cantSplit/>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3" w14:textId="77777777" w:rsidR="005D0AE1" w:rsidRDefault="00984040">
            <w:pPr>
              <w:keepNext/>
              <w:keepLines/>
              <w:spacing w:after="0"/>
              <w:rPr>
                <w:rFonts w:ascii="Arial" w:hAnsi="Arial"/>
                <w:sz w:val="18"/>
                <w:szCs w:val="18"/>
              </w:rPr>
            </w:pPr>
            <w:r>
              <w:rPr>
                <w:rFonts w:ascii="Arial" w:hAnsi="Arial"/>
                <w:sz w:val="18"/>
                <w:szCs w:val="18"/>
              </w:rPr>
              <w:t>Band</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4" w14:textId="77777777" w:rsidR="005D0AE1" w:rsidRDefault="00984040">
            <w:pPr>
              <w:keepNext/>
              <w:keepLines/>
              <w:spacing w:after="0"/>
              <w:rPr>
                <w:rFonts w:ascii="Arial" w:hAnsi="Arial"/>
                <w:sz w:val="18"/>
                <w:szCs w:val="18"/>
              </w:rPr>
            </w:pPr>
            <w:r>
              <w:rPr>
                <w:rFonts w:ascii="Arial" w:hAnsi="Arial"/>
                <w:sz w:val="18"/>
                <w:szCs w:val="18"/>
              </w:rPr>
              <w:t>UE cat.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5" w14:textId="77777777" w:rsidR="005D0AE1" w:rsidRDefault="00984040">
            <w:pPr>
              <w:keepNext/>
              <w:keepLines/>
              <w:spacing w:after="0"/>
              <w:rPr>
                <w:rFonts w:ascii="Arial" w:hAnsi="Arial"/>
                <w:sz w:val="18"/>
                <w:szCs w:val="18"/>
              </w:rPr>
            </w:pPr>
            <w:r>
              <w:rPr>
                <w:rFonts w:ascii="Arial" w:hAnsi="Arial"/>
                <w:sz w:val="18"/>
                <w:szCs w:val="18"/>
              </w:rPr>
              <w:t>REL-indep.</w:t>
            </w:r>
          </w:p>
          <w:p w14:paraId="77C6EB56" w14:textId="77777777" w:rsidR="005D0AE1" w:rsidRDefault="00984040">
            <w:pPr>
              <w:keepNext/>
              <w:keepLines/>
              <w:spacing w:after="0"/>
              <w:rPr>
                <w:rFonts w:ascii="Arial" w:hAnsi="Arial"/>
                <w:sz w:val="18"/>
                <w:szCs w:val="18"/>
              </w:rPr>
            </w:pPr>
            <w:r>
              <w:rPr>
                <w:rFonts w:ascii="Arial" w:hAnsi="Arial"/>
                <w:sz w:val="18"/>
                <w:szCs w:val="18"/>
              </w:rPr>
              <w:t>From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7" w14:textId="77777777" w:rsidR="005D0AE1" w:rsidRDefault="00984040">
            <w:pPr>
              <w:keepNext/>
              <w:keepLines/>
              <w:spacing w:after="0"/>
              <w:rPr>
                <w:rFonts w:ascii="Arial" w:hAnsi="Arial"/>
                <w:sz w:val="18"/>
                <w:szCs w:val="18"/>
              </w:rPr>
            </w:pPr>
            <w:r>
              <w:rPr>
                <w:rFonts w:ascii="Arial" w:hAnsi="Arial"/>
                <w:sz w:val="18"/>
                <w:szCs w:val="18"/>
              </w:rPr>
              <w:t>contact</w:t>
            </w:r>
          </w:p>
          <w:p w14:paraId="77C6EB58" w14:textId="77777777" w:rsidR="005D0AE1" w:rsidRDefault="00984040">
            <w:pPr>
              <w:keepNext/>
              <w:keepLines/>
              <w:spacing w:after="0"/>
              <w:rPr>
                <w:rFonts w:ascii="Arial" w:hAnsi="Arial"/>
                <w:sz w:val="18"/>
                <w:szCs w:val="18"/>
              </w:rPr>
            </w:pPr>
            <w:r>
              <w:rPr>
                <w:rFonts w:ascii="Arial" w:hAnsi="Arial"/>
                <w:sz w:val="18"/>
                <w:szCs w:val="18"/>
              </w:rPr>
              <w:t>name, company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9" w14:textId="77777777" w:rsidR="005D0AE1" w:rsidRDefault="00984040">
            <w:pPr>
              <w:keepNext/>
              <w:keepLines/>
              <w:spacing w:after="0"/>
              <w:rPr>
                <w:rFonts w:ascii="Arial" w:hAnsi="Arial"/>
                <w:sz w:val="18"/>
                <w:szCs w:val="18"/>
              </w:rPr>
            </w:pPr>
            <w:r>
              <w:rPr>
                <w:rFonts w:ascii="Arial" w:hAnsi="Arial"/>
                <w:sz w:val="18"/>
                <w:szCs w:val="18"/>
              </w:rPr>
              <w:t>contact</w:t>
            </w:r>
          </w:p>
          <w:p w14:paraId="77C6EB5A" w14:textId="77777777" w:rsidR="005D0AE1" w:rsidRDefault="00984040">
            <w:pPr>
              <w:keepNext/>
              <w:keepLines/>
              <w:spacing w:after="0"/>
              <w:rPr>
                <w:rFonts w:ascii="Arial" w:hAnsi="Arial"/>
                <w:sz w:val="18"/>
                <w:szCs w:val="18"/>
              </w:rPr>
            </w:pPr>
            <w:r>
              <w:rPr>
                <w:rFonts w:ascii="Arial" w:hAnsi="Arial"/>
                <w:sz w:val="18"/>
                <w:szCs w:val="18"/>
              </w:rPr>
              <w:t>email</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B" w14:textId="77777777" w:rsidR="005D0AE1" w:rsidRDefault="00984040">
            <w:pPr>
              <w:keepNext/>
              <w:keepLines/>
              <w:spacing w:after="0"/>
              <w:rPr>
                <w:rFonts w:ascii="Arial" w:hAnsi="Arial"/>
                <w:sz w:val="18"/>
                <w:szCs w:val="18"/>
              </w:rPr>
            </w:pPr>
            <w:r>
              <w:rPr>
                <w:rFonts w:ascii="Arial" w:hAnsi="Arial"/>
                <w:sz w:val="18"/>
                <w:szCs w:val="18"/>
              </w:rPr>
              <w:t>other supporting companies</w:t>
            </w:r>
          </w:p>
          <w:p w14:paraId="77C6EB5C" w14:textId="77777777" w:rsidR="005D0AE1" w:rsidRDefault="00984040">
            <w:pPr>
              <w:keepNext/>
              <w:keepLines/>
              <w:spacing w:after="0"/>
              <w:rPr>
                <w:rFonts w:ascii="Arial" w:hAnsi="Arial"/>
                <w:sz w:val="18"/>
                <w:szCs w:val="18"/>
              </w:rPr>
            </w:pPr>
            <w:r>
              <w:rPr>
                <w:rFonts w:ascii="Arial" w:hAnsi="Arial"/>
                <w:sz w:val="18"/>
                <w:szCs w:val="18"/>
              </w:rPr>
              <w:t>(min. 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5D" w14:textId="77777777" w:rsidR="005D0AE1" w:rsidRDefault="00984040">
            <w:pPr>
              <w:keepNext/>
              <w:keepLines/>
              <w:spacing w:after="0"/>
              <w:rPr>
                <w:rFonts w:ascii="Arial" w:hAnsi="Arial"/>
                <w:sz w:val="18"/>
                <w:szCs w:val="18"/>
              </w:rPr>
            </w:pPr>
            <w:r>
              <w:rPr>
                <w:rFonts w:ascii="Arial" w:hAnsi="Arial"/>
                <w:sz w:val="18"/>
                <w:szCs w:val="18"/>
              </w:rPr>
              <w:t>status</w:t>
            </w:r>
          </w:p>
          <w:p w14:paraId="77C6EB5E" w14:textId="77777777" w:rsidR="005D0AE1" w:rsidRDefault="00984040">
            <w:pPr>
              <w:keepNext/>
              <w:keepLines/>
              <w:spacing w:after="0"/>
              <w:rPr>
                <w:rFonts w:ascii="Arial" w:hAnsi="Arial"/>
                <w:sz w:val="18"/>
                <w:szCs w:val="18"/>
              </w:rPr>
            </w:pPr>
            <w:r>
              <w:rPr>
                <w:rFonts w:ascii="Arial" w:hAnsi="Arial"/>
                <w:sz w:val="18"/>
                <w:szCs w:val="18"/>
              </w:rPr>
              <w:t>(new, ongoing, completed, stopped)</w:t>
            </w:r>
          </w:p>
        </w:tc>
      </w:tr>
      <w:tr w:rsidR="005D0AE1" w14:paraId="77C6EB67" w14:textId="77777777">
        <w:trPr>
          <w:cantSplit/>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0" w14:textId="77777777" w:rsidR="005D0AE1" w:rsidRDefault="00984040">
            <w:pPr>
              <w:keepNext/>
              <w:keepLines/>
              <w:spacing w:after="0"/>
              <w:rPr>
                <w:rFonts w:ascii="Arial" w:hAnsi="Arial"/>
                <w:sz w:val="18"/>
                <w:szCs w:val="18"/>
              </w:rPr>
            </w:pPr>
            <w:r>
              <w:rPr>
                <w:rFonts w:ascii="Arial" w:hAnsi="Arial"/>
                <w:sz w:val="18"/>
                <w:szCs w:val="18"/>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1" w14:textId="77777777" w:rsidR="005D0AE1" w:rsidRDefault="00984040">
            <w:pPr>
              <w:keepNext/>
              <w:keepLines/>
              <w:spacing w:after="0"/>
              <w:rPr>
                <w:rFonts w:ascii="Arial" w:hAnsi="Arial"/>
                <w:sz w:val="18"/>
                <w:szCs w:val="18"/>
                <w:lang w:val="it-IT"/>
              </w:rPr>
            </w:pPr>
            <w:r>
              <w:rPr>
                <w:rFonts w:ascii="Arial" w:hAnsi="Arial"/>
                <w:sz w:val="18"/>
                <w:szCs w:val="18"/>
                <w:lang w:val="it-IT"/>
              </w:rPr>
              <w:t>NB2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2" w14:textId="77777777" w:rsidR="005D0AE1" w:rsidRDefault="00984040">
            <w:pPr>
              <w:keepNext/>
              <w:keepLines/>
              <w:spacing w:after="0"/>
              <w:rPr>
                <w:rFonts w:ascii="Arial" w:hAnsi="Arial"/>
                <w:sz w:val="18"/>
                <w:szCs w:val="18"/>
                <w:lang w:val="it-IT"/>
              </w:rPr>
            </w:pPr>
            <w:r>
              <w:rPr>
                <w:rFonts w:ascii="Arial" w:hAnsi="Arial"/>
                <w:sz w:val="18"/>
                <w:szCs w:val="18"/>
                <w:lang w:val="it-IT"/>
              </w:rPr>
              <w:t>Rel-14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3" w14:textId="77777777" w:rsidR="005D0AE1" w:rsidRDefault="00984040">
            <w:pPr>
              <w:keepNext/>
              <w:keepLines/>
              <w:spacing w:after="0"/>
            </w:pPr>
            <w:r>
              <w:t>Ojas Choksi, Ligado Networks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4" w14:textId="77777777" w:rsidR="005D0AE1" w:rsidRDefault="00984040">
            <w:pPr>
              <w:keepNext/>
              <w:keepLines/>
              <w:spacing w:after="0"/>
            </w:pPr>
            <w:r>
              <w:t>Ojas.Choksi@ligado.com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5" w14:textId="77777777" w:rsidR="005D0AE1" w:rsidRDefault="00984040">
            <w:pPr>
              <w:keepNext/>
              <w:keepLines/>
              <w:spacing w:after="0"/>
            </w:pPr>
            <w:r>
              <w:t>Ligado Networks, Ericsson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6" w14:textId="77777777" w:rsidR="005D0AE1" w:rsidRDefault="00984040">
            <w:pPr>
              <w:keepNext/>
              <w:keepLines/>
              <w:spacing w:after="0"/>
            </w:pPr>
            <w:r>
              <w:t>new</w:t>
            </w:r>
          </w:p>
        </w:tc>
      </w:tr>
      <w:tr w:rsidR="005D0AE1" w14:paraId="77C6EB6F" w14:textId="77777777">
        <w:trPr>
          <w:cantSplit/>
        </w:trPr>
        <w:tc>
          <w:tcPr>
            <w:tcW w:w="8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8" w14:textId="77777777" w:rsidR="005D0AE1" w:rsidRDefault="00984040">
            <w:pPr>
              <w:keepNext/>
              <w:keepLines/>
              <w:spacing w:after="0"/>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9" w14:textId="77777777" w:rsidR="005D0AE1" w:rsidRDefault="00984040">
            <w:pPr>
              <w:keepNext/>
              <w:keepLines/>
              <w:spacing w:after="0"/>
            </w:pPr>
            <w:r>
              <w:t>M2</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A" w14:textId="77777777" w:rsidR="005D0AE1" w:rsidRDefault="00984040">
            <w:pPr>
              <w:keepNext/>
              <w:keepLines/>
              <w:spacing w:after="0"/>
            </w:pPr>
            <w:r>
              <w:t>Rel-14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B" w14:textId="77777777" w:rsidR="005D0AE1" w:rsidRDefault="00984040">
            <w:pPr>
              <w:keepNext/>
              <w:keepLines/>
              <w:spacing w:after="0"/>
            </w:pPr>
            <w:r>
              <w:t>Ojas Choksi, Ligado Networks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C" w14:textId="77777777" w:rsidR="005D0AE1" w:rsidRDefault="00984040">
            <w:pPr>
              <w:keepNext/>
              <w:keepLines/>
              <w:spacing w:after="0"/>
            </w:pPr>
            <w:r>
              <w:t>Ojas.Choksi@ligado.com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D" w14:textId="77777777" w:rsidR="005D0AE1" w:rsidRDefault="00984040">
            <w:pPr>
              <w:keepNext/>
              <w:keepLines/>
              <w:spacing w:after="0"/>
            </w:pPr>
            <w:r>
              <w:t>Ligado Networks, Ericsson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6E" w14:textId="77777777" w:rsidR="005D0AE1" w:rsidRDefault="00984040">
            <w:pPr>
              <w:keepNext/>
              <w:keepLines/>
              <w:spacing w:after="0"/>
            </w:pPr>
            <w:r>
              <w:t>new</w:t>
            </w:r>
          </w:p>
        </w:tc>
      </w:tr>
    </w:tbl>
    <w:p w14:paraId="77C6EB70" w14:textId="77777777" w:rsidR="005D0AE1" w:rsidRDefault="005D0AE1">
      <w:pPr>
        <w:spacing w:after="0"/>
        <w:rPr>
          <w:bCs/>
        </w:rPr>
      </w:pPr>
    </w:p>
    <w:p w14:paraId="77C6EB71" w14:textId="77777777" w:rsidR="005D0AE1" w:rsidRDefault="005D0AE1">
      <w:pPr>
        <w:spacing w:after="0"/>
        <w:rPr>
          <w:bCs/>
        </w:rPr>
      </w:pPr>
    </w:p>
    <w:p w14:paraId="77C6EB72" w14:textId="77777777" w:rsidR="005D0AE1" w:rsidRDefault="00984040">
      <w:pPr>
        <w:pStyle w:val="Heading3"/>
        <w:rPr>
          <w:color w:val="0000FF"/>
        </w:rPr>
      </w:pPr>
      <w:r>
        <w:rPr>
          <w:color w:val="0000FF"/>
        </w:rPr>
        <w:t>4.2</w:t>
      </w:r>
      <w:r>
        <w:rPr>
          <w:color w:val="0000FF"/>
        </w:rPr>
        <w:tab/>
        <w:t>Objective of Performance part WI</w:t>
      </w:r>
    </w:p>
    <w:p w14:paraId="77C6EB73" w14:textId="77777777" w:rsidR="005D0AE1" w:rsidRDefault="00984040">
      <w:pPr>
        <w:pStyle w:val="NO"/>
        <w:rPr>
          <w:color w:val="0000FF"/>
        </w:rPr>
      </w:pPr>
      <w:r>
        <w:rPr>
          <w:color w:val="0000FF"/>
        </w:rPr>
        <w:t>NOTE:</w:t>
      </w:r>
      <w:r>
        <w:rPr>
          <w:color w:val="0000FF"/>
        </w:rPr>
        <w:tab/>
        <w:t>Leave empty if the WI proposal does not contain a RAN performance part.</w:t>
      </w:r>
    </w:p>
    <w:p w14:paraId="77C6EB74" w14:textId="77777777" w:rsidR="005D0AE1" w:rsidRDefault="005D0AE1">
      <w:pPr>
        <w:spacing w:after="0"/>
      </w:pPr>
    </w:p>
    <w:p w14:paraId="77C6EB75" w14:textId="77777777" w:rsidR="005D0AE1" w:rsidRDefault="005D0AE1">
      <w:pPr>
        <w:spacing w:after="0"/>
      </w:pPr>
    </w:p>
    <w:p w14:paraId="77C6EB76" w14:textId="77777777" w:rsidR="005D0AE1" w:rsidRDefault="00984040">
      <w:pPr>
        <w:pStyle w:val="Heading3"/>
        <w:rPr>
          <w:color w:val="0000FF"/>
        </w:rPr>
      </w:pPr>
      <w:r>
        <w:rPr>
          <w:color w:val="0000FF"/>
        </w:rPr>
        <w:t>4.3</w:t>
      </w:r>
      <w:r>
        <w:rPr>
          <w:color w:val="0000FF"/>
        </w:rPr>
        <w:tab/>
        <w:t>RAN time budget request (not applicable to RAN5 WIs/SIs)</w:t>
      </w:r>
    </w:p>
    <w:p w14:paraId="77C6EB77" w14:textId="77777777" w:rsidR="005D0AE1" w:rsidRDefault="00984040">
      <w:pPr>
        <w:pStyle w:val="NO"/>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77C6EB78" w14:textId="77777777" w:rsidR="005D0AE1" w:rsidRDefault="00984040">
      <w:pPr>
        <w:pStyle w:val="NO"/>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7C6EB79" w14:textId="77777777" w:rsidR="005D0AE1" w:rsidRDefault="00984040">
      <w:pPr>
        <w:pStyle w:val="NO"/>
        <w:rPr>
          <w:color w:val="0000FF"/>
        </w:rPr>
      </w:pPr>
      <w:r>
        <w:rPr>
          <w:color w:val="0000FF"/>
        </w:rPr>
        <w:tab/>
        <w:t>If this WID is covering Core and Performance part, then please fill out one line for each part in the attached Excel table.</w:t>
      </w:r>
    </w:p>
    <w:p w14:paraId="77C6EB7A" w14:textId="77777777" w:rsidR="005D0AE1" w:rsidRDefault="00984040">
      <w:pPr>
        <w:ind w:right="-99"/>
        <w:rPr>
          <w:b/>
          <w:bCs/>
          <w:color w:val="0000FF"/>
        </w:rPr>
      </w:pPr>
      <w:r>
        <w:rPr>
          <w:b/>
          <w:bCs/>
          <w:color w:val="0000FF"/>
        </w:rPr>
        <w:t>additional comments to the time budget request in the attached Excel table:</w:t>
      </w:r>
    </w:p>
    <w:p w14:paraId="77C6EB7B" w14:textId="77777777" w:rsidR="005D0AE1" w:rsidRDefault="005D0AE1">
      <w:pPr>
        <w:spacing w:after="0"/>
      </w:pPr>
    </w:p>
    <w:p w14:paraId="77C6EB7C" w14:textId="77777777" w:rsidR="005D0AE1" w:rsidRDefault="005D0AE1">
      <w:pPr>
        <w:spacing w:after="0"/>
      </w:pPr>
    </w:p>
    <w:p w14:paraId="77C6EB7D" w14:textId="77777777" w:rsidR="005D0AE1" w:rsidRDefault="00984040">
      <w:pPr>
        <w:pStyle w:val="Heading2"/>
      </w:pPr>
      <w:r>
        <w:t>5</w:t>
      </w:r>
      <w:r>
        <w:tab/>
        <w:t>Expected Output and Time scale</w:t>
      </w:r>
    </w:p>
    <w:p w14:paraId="77C6EB7E" w14:textId="77777777" w:rsidR="005D0AE1" w:rsidRDefault="005D0AE1"/>
    <w:tbl>
      <w:tblPr>
        <w:tblW w:w="9413" w:type="dxa"/>
        <w:tblLayout w:type="fixed"/>
        <w:tblCellMar>
          <w:left w:w="10" w:type="dxa"/>
          <w:right w:w="10" w:type="dxa"/>
        </w:tblCellMar>
        <w:tblLook w:val="04A0" w:firstRow="1" w:lastRow="0" w:firstColumn="1" w:lastColumn="0" w:noHBand="0" w:noVBand="1"/>
      </w:tblPr>
      <w:tblGrid>
        <w:gridCol w:w="1617"/>
        <w:gridCol w:w="1134"/>
        <w:gridCol w:w="2409"/>
        <w:gridCol w:w="993"/>
        <w:gridCol w:w="1074"/>
        <w:gridCol w:w="2186"/>
      </w:tblGrid>
      <w:tr w:rsidR="005D0AE1" w14:paraId="77C6EB80" w14:textId="77777777">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7F" w14:textId="77777777" w:rsidR="005D0AE1" w:rsidRDefault="00984040">
            <w:pPr>
              <w:pStyle w:val="TAL"/>
              <w:ind w:right="-99"/>
              <w:jc w:val="center"/>
            </w:pPr>
            <w:r>
              <w:rPr>
                <w:b/>
                <w:sz w:val="16"/>
                <w:szCs w:val="16"/>
              </w:rPr>
              <w:t xml:space="preserve">New specifications </w:t>
            </w:r>
            <w:r>
              <w:rPr>
                <w:i/>
                <w:sz w:val="16"/>
                <w:szCs w:val="16"/>
              </w:rPr>
              <w:t>{One line per specification. Create/delete lines as needed}</w:t>
            </w:r>
          </w:p>
        </w:tc>
      </w:tr>
      <w:tr w:rsidR="005D0AE1" w14:paraId="77C6EB87" w14:textId="77777777">
        <w:tc>
          <w:tcPr>
            <w:tcW w:w="1617"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81" w14:textId="77777777" w:rsidR="005D0AE1" w:rsidRDefault="00984040">
            <w:pPr>
              <w:spacing w:after="0"/>
              <w:ind w:right="-99"/>
              <w:rPr>
                <w:sz w:val="16"/>
                <w:szCs w:val="16"/>
              </w:rPr>
            </w:pPr>
            <w:r>
              <w:rPr>
                <w:sz w:val="16"/>
                <w:szCs w:val="16"/>
              </w:rP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82" w14:textId="77777777" w:rsidR="005D0AE1" w:rsidRDefault="00984040">
            <w:pPr>
              <w:spacing w:after="0"/>
              <w:ind w:right="-99"/>
            </w:pPr>
            <w:r>
              <w:rPr>
                <w:sz w:val="16"/>
                <w:szCs w:val="16"/>
              </w:rPr>
              <w:t>Series</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83" w14:textId="77777777" w:rsidR="005D0AE1" w:rsidRDefault="00984040">
            <w:pPr>
              <w:spacing w:after="0"/>
              <w:ind w:right="-99"/>
              <w:rPr>
                <w:rFonts w:ascii="Arial" w:hAnsi="Arial"/>
                <w:sz w:val="16"/>
                <w:szCs w:val="16"/>
              </w:rPr>
            </w:pPr>
            <w:r>
              <w:rPr>
                <w:rFonts w:ascii="Arial" w:hAnsi="Arial"/>
                <w:sz w:val="16"/>
                <w:szCs w:val="16"/>
              </w:rP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84" w14:textId="77777777" w:rsidR="005D0AE1" w:rsidRDefault="0098404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85" w14:textId="77777777" w:rsidR="005D0AE1" w:rsidRDefault="00984040">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14:paraId="77C6EB86" w14:textId="77777777" w:rsidR="005D0AE1" w:rsidRDefault="00984040">
            <w:pPr>
              <w:spacing w:after="0"/>
              <w:ind w:right="-99"/>
              <w:rPr>
                <w:rFonts w:ascii="Arial" w:hAnsi="Arial"/>
                <w:sz w:val="16"/>
                <w:szCs w:val="16"/>
              </w:rPr>
            </w:pPr>
            <w:r>
              <w:rPr>
                <w:rFonts w:ascii="Arial" w:hAnsi="Arial"/>
                <w:sz w:val="16"/>
                <w:szCs w:val="16"/>
              </w:rPr>
              <w:t>Remarks</w:t>
            </w:r>
          </w:p>
        </w:tc>
      </w:tr>
      <w:tr w:rsidR="005D0AE1" w14:paraId="77C6EB8E" w14:textId="77777777">
        <w:tc>
          <w:tcPr>
            <w:tcW w:w="1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88" w14:textId="77777777" w:rsidR="005D0AE1" w:rsidRDefault="005D0AE1">
            <w:pPr>
              <w:spacing w:after="0"/>
              <w:rPr>
                <w: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89" w14:textId="77777777" w:rsidR="005D0AE1" w:rsidRDefault="005D0AE1">
            <w:pPr>
              <w:spacing w:after="0"/>
              <w:rPr>
                <w:i/>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8A" w14:textId="77777777" w:rsidR="005D0AE1" w:rsidRDefault="005D0AE1">
            <w:pPr>
              <w:spacing w:after="0"/>
              <w:rPr>
                <w:i/>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8B" w14:textId="77777777" w:rsidR="005D0AE1" w:rsidRDefault="005D0AE1">
            <w:pPr>
              <w:spacing w:after="0"/>
              <w:rPr>
                <w:i/>
              </w:rPr>
            </w:pPr>
          </w:p>
        </w:tc>
        <w:tc>
          <w:tcPr>
            <w:tcW w:w="10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8C" w14:textId="77777777" w:rsidR="005D0AE1" w:rsidRDefault="005D0AE1">
            <w:pPr>
              <w:spacing w:after="0"/>
              <w:rPr>
                <w:i/>
              </w:rPr>
            </w:pPr>
          </w:p>
        </w:tc>
        <w:tc>
          <w:tcPr>
            <w:tcW w:w="21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8D" w14:textId="77777777" w:rsidR="005D0AE1" w:rsidRDefault="005D0AE1">
            <w:pPr>
              <w:spacing w:after="0"/>
              <w:rPr>
                <w:i/>
              </w:rPr>
            </w:pPr>
          </w:p>
        </w:tc>
      </w:tr>
    </w:tbl>
    <w:p w14:paraId="77C6EB8F" w14:textId="77777777" w:rsidR="005D0AE1" w:rsidRDefault="00984040">
      <w:pPr>
        <w:pStyle w:val="NO"/>
        <w:spacing w:before="120"/>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9628" w:type="dxa"/>
        <w:jc w:val="center"/>
        <w:tblCellMar>
          <w:left w:w="10" w:type="dxa"/>
          <w:right w:w="10" w:type="dxa"/>
        </w:tblCellMar>
        <w:tblLook w:val="04A0" w:firstRow="1" w:lastRow="0" w:firstColumn="1" w:lastColumn="0" w:noHBand="0" w:noVBand="1"/>
      </w:tblPr>
      <w:tblGrid>
        <w:gridCol w:w="1146"/>
        <w:gridCol w:w="3997"/>
        <w:gridCol w:w="3078"/>
        <w:gridCol w:w="1407"/>
      </w:tblGrid>
      <w:tr w:rsidR="005D0AE1" w14:paraId="77C6EB91" w14:textId="77777777">
        <w:trPr>
          <w:cantSplit/>
          <w:jc w:val="center"/>
        </w:trPr>
        <w:tc>
          <w:tcPr>
            <w:tcW w:w="9628" w:type="dxa"/>
            <w:gridSpan w:val="4"/>
            <w:tcBorders>
              <w:top w:val="single" w:sz="4" w:space="0" w:color="000000"/>
              <w:left w:val="single" w:sz="4" w:space="0" w:color="000000"/>
              <w:bottom w:val="single" w:sz="4" w:space="0" w:color="000000"/>
              <w:right w:val="single" w:sz="4" w:space="0" w:color="000000"/>
            </w:tcBorders>
            <w:shd w:val="clear" w:color="auto" w:fill="E0E0E0"/>
            <w:tcMar>
              <w:top w:w="0" w:type="dxa"/>
              <w:left w:w="28" w:type="dxa"/>
              <w:bottom w:w="0" w:type="dxa"/>
              <w:right w:w="28" w:type="dxa"/>
            </w:tcMar>
            <w:vAlign w:val="center"/>
          </w:tcPr>
          <w:p w14:paraId="77C6EB90" w14:textId="77777777" w:rsidR="005D0AE1" w:rsidRDefault="00984040">
            <w:pPr>
              <w:pStyle w:val="TAL"/>
              <w:ind w:right="-99"/>
              <w:jc w:val="center"/>
            </w:pPr>
            <w:r>
              <w:rPr>
                <w:b/>
                <w:sz w:val="16"/>
                <w:szCs w:val="16"/>
              </w:rPr>
              <w:t xml:space="preserve">Impacted existing TS/TR </w:t>
            </w:r>
            <w:r>
              <w:rPr>
                <w:i/>
                <w:sz w:val="16"/>
                <w:szCs w:val="16"/>
              </w:rPr>
              <w:t>{One line per specification. Create/delete lines as needed}</w:t>
            </w:r>
          </w:p>
        </w:tc>
      </w:tr>
      <w:tr w:rsidR="005D0AE1" w14:paraId="77C6EB96" w14:textId="77777777">
        <w:trPr>
          <w:cantSplit/>
          <w:jc w:val="center"/>
        </w:trPr>
        <w:tc>
          <w:tcPr>
            <w:tcW w:w="1146" w:type="dxa"/>
            <w:tcBorders>
              <w:top w:val="single" w:sz="4" w:space="0" w:color="000000"/>
              <w:left w:val="single" w:sz="4" w:space="0" w:color="000000"/>
              <w:bottom w:val="single" w:sz="4" w:space="0" w:color="000000"/>
              <w:right w:val="single" w:sz="4" w:space="0" w:color="000000"/>
            </w:tcBorders>
            <w:shd w:val="clear" w:color="auto" w:fill="E0E0E0"/>
            <w:tcMar>
              <w:top w:w="0" w:type="dxa"/>
              <w:left w:w="28" w:type="dxa"/>
              <w:bottom w:w="0" w:type="dxa"/>
              <w:right w:w="28" w:type="dxa"/>
            </w:tcMar>
            <w:vAlign w:val="center"/>
          </w:tcPr>
          <w:p w14:paraId="77C6EB92" w14:textId="77777777" w:rsidR="005D0AE1" w:rsidRDefault="00984040">
            <w:pPr>
              <w:pStyle w:val="TAL"/>
              <w:ind w:right="-99"/>
              <w:rPr>
                <w:sz w:val="16"/>
                <w:szCs w:val="16"/>
              </w:rPr>
            </w:pPr>
            <w:r>
              <w:rPr>
                <w:sz w:val="16"/>
                <w:szCs w:val="16"/>
              </w:rPr>
              <w:t>TS/TR No.</w:t>
            </w:r>
          </w:p>
        </w:tc>
        <w:tc>
          <w:tcPr>
            <w:tcW w:w="3997" w:type="dxa"/>
            <w:tcBorders>
              <w:top w:val="single" w:sz="4" w:space="0" w:color="000000"/>
              <w:left w:val="single" w:sz="4" w:space="0" w:color="000000"/>
              <w:bottom w:val="single" w:sz="4" w:space="0" w:color="000000"/>
              <w:right w:val="single" w:sz="4" w:space="0" w:color="000000"/>
            </w:tcBorders>
            <w:shd w:val="clear" w:color="auto" w:fill="E0E0E0"/>
            <w:tcMar>
              <w:top w:w="0" w:type="dxa"/>
              <w:left w:w="28" w:type="dxa"/>
              <w:bottom w:w="0" w:type="dxa"/>
              <w:right w:w="28" w:type="dxa"/>
            </w:tcMar>
            <w:vAlign w:val="center"/>
          </w:tcPr>
          <w:p w14:paraId="77C6EB93" w14:textId="77777777" w:rsidR="005D0AE1" w:rsidRDefault="00984040">
            <w:pPr>
              <w:spacing w:after="0"/>
              <w:ind w:right="-99"/>
            </w:pPr>
            <w:r>
              <w:rPr>
                <w:sz w:val="16"/>
                <w:szCs w:val="16"/>
              </w:rPr>
              <w:t>D</w:t>
            </w:r>
            <w:r>
              <w:rPr>
                <w:rFonts w:ascii="Arial" w:hAnsi="Arial"/>
                <w:sz w:val="16"/>
                <w:szCs w:val="16"/>
              </w:rPr>
              <w:t xml:space="preserve">escription of change </w:t>
            </w:r>
          </w:p>
        </w:tc>
        <w:tc>
          <w:tcPr>
            <w:tcW w:w="3078" w:type="dxa"/>
            <w:tcBorders>
              <w:top w:val="single" w:sz="4" w:space="0" w:color="000000"/>
              <w:left w:val="single" w:sz="4" w:space="0" w:color="000000"/>
              <w:bottom w:val="single" w:sz="4" w:space="0" w:color="000000"/>
              <w:right w:val="single" w:sz="4" w:space="0" w:color="000000"/>
            </w:tcBorders>
            <w:shd w:val="clear" w:color="auto" w:fill="E0E0E0"/>
            <w:tcMar>
              <w:top w:w="0" w:type="dxa"/>
              <w:left w:w="28" w:type="dxa"/>
              <w:bottom w:w="0" w:type="dxa"/>
              <w:right w:w="28" w:type="dxa"/>
            </w:tcMar>
            <w:vAlign w:val="center"/>
          </w:tcPr>
          <w:p w14:paraId="77C6EB94" w14:textId="77777777" w:rsidR="005D0AE1" w:rsidRDefault="00984040">
            <w:pPr>
              <w:pStyle w:val="TAL"/>
              <w:ind w:right="-99"/>
              <w:rPr>
                <w:sz w:val="16"/>
                <w:szCs w:val="16"/>
              </w:rPr>
            </w:pPr>
            <w:r>
              <w:rPr>
                <w:sz w:val="16"/>
                <w:szCs w:val="16"/>
              </w:rPr>
              <w:t>Target completion plenary#</w:t>
            </w:r>
          </w:p>
        </w:tc>
        <w:tc>
          <w:tcPr>
            <w:tcW w:w="1407" w:type="dxa"/>
            <w:tcBorders>
              <w:top w:val="single" w:sz="4" w:space="0" w:color="000000"/>
              <w:left w:val="single" w:sz="4" w:space="0" w:color="000000"/>
              <w:bottom w:val="single" w:sz="4" w:space="0" w:color="000000"/>
              <w:right w:val="single" w:sz="4" w:space="0" w:color="000000"/>
            </w:tcBorders>
            <w:shd w:val="clear" w:color="auto" w:fill="E0E0E0"/>
            <w:tcMar>
              <w:top w:w="0" w:type="dxa"/>
              <w:left w:w="28" w:type="dxa"/>
              <w:bottom w:w="0" w:type="dxa"/>
              <w:right w:w="28" w:type="dxa"/>
            </w:tcMar>
          </w:tcPr>
          <w:p w14:paraId="77C6EB95" w14:textId="77777777" w:rsidR="005D0AE1" w:rsidRDefault="00984040">
            <w:pPr>
              <w:pStyle w:val="TAL"/>
              <w:ind w:right="-99"/>
              <w:rPr>
                <w:sz w:val="16"/>
                <w:szCs w:val="16"/>
              </w:rPr>
            </w:pPr>
            <w:r>
              <w:rPr>
                <w:sz w:val="16"/>
                <w:szCs w:val="16"/>
              </w:rPr>
              <w:t>Remarks</w:t>
            </w:r>
          </w:p>
        </w:tc>
      </w:tr>
      <w:tr w:rsidR="005D0AE1" w14:paraId="77C6EB9B" w14:textId="77777777">
        <w:trPr>
          <w:cantSplit/>
          <w:jc w:val="center"/>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7" w14:textId="77777777" w:rsidR="005D0AE1" w:rsidRDefault="00984040">
            <w:pPr>
              <w:pStyle w:val="TAL"/>
            </w:pPr>
            <w:r>
              <w:t>TS 36.101</w:t>
            </w:r>
          </w:p>
        </w:tc>
        <w:tc>
          <w:tcPr>
            <w:tcW w:w="39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8" w14:textId="77777777" w:rsidR="005D0AE1" w:rsidRDefault="00984040">
            <w:pPr>
              <w:pStyle w:val="TAL"/>
            </w:pPr>
            <w:r>
              <w:t>Addition of REL-16 UE requirements</w:t>
            </w:r>
          </w:p>
        </w:tc>
        <w:tc>
          <w:tcPr>
            <w:tcW w:w="30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9" w14:textId="77777777" w:rsidR="005D0AE1" w:rsidRDefault="00984040">
            <w:pPr>
              <w:pStyle w:val="TAL"/>
            </w:pPr>
            <w:r>
              <w:t>RAN #92, Core part</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A" w14:textId="77777777" w:rsidR="005D0AE1" w:rsidRDefault="005D0AE1">
            <w:pPr>
              <w:pStyle w:val="TAL"/>
            </w:pPr>
          </w:p>
        </w:tc>
      </w:tr>
      <w:tr w:rsidR="005D0AE1" w14:paraId="77C6EBA0" w14:textId="77777777">
        <w:trPr>
          <w:cantSplit/>
          <w:jc w:val="center"/>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C" w14:textId="77777777" w:rsidR="005D0AE1" w:rsidRDefault="00984040">
            <w:pPr>
              <w:pStyle w:val="TAL"/>
            </w:pPr>
            <w:r>
              <w:t>TS 36.307</w:t>
            </w:r>
          </w:p>
        </w:tc>
        <w:tc>
          <w:tcPr>
            <w:tcW w:w="39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D" w14:textId="77777777" w:rsidR="005D0AE1" w:rsidRDefault="00984040">
            <w:pPr>
              <w:pStyle w:val="TAL"/>
            </w:pPr>
            <w:r>
              <w:t>release-independent spec covering UE requirements in REL-14 and pointers to TS 36.101 in REL-16</w:t>
            </w:r>
          </w:p>
        </w:tc>
        <w:tc>
          <w:tcPr>
            <w:tcW w:w="307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E" w14:textId="77777777" w:rsidR="005D0AE1" w:rsidRDefault="00984040">
            <w:pPr>
              <w:pStyle w:val="TAL"/>
            </w:pPr>
            <w:r>
              <w:t>RAN #92, Core part</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6EB9F" w14:textId="77777777" w:rsidR="005D0AE1" w:rsidRDefault="005D0AE1">
            <w:pPr>
              <w:pStyle w:val="TAL"/>
            </w:pPr>
          </w:p>
        </w:tc>
      </w:tr>
    </w:tbl>
    <w:p w14:paraId="77C6EBA1" w14:textId="77777777" w:rsidR="005D0AE1" w:rsidRDefault="005D0AE1">
      <w:pPr>
        <w:pStyle w:val="NO"/>
      </w:pPr>
    </w:p>
    <w:p w14:paraId="77C6EBA2" w14:textId="77777777" w:rsidR="005D0AE1" w:rsidRDefault="005D0AE1">
      <w:pPr>
        <w:pStyle w:val="NO"/>
      </w:pPr>
    </w:p>
    <w:p w14:paraId="77C6EBA3" w14:textId="77777777" w:rsidR="005D0AE1" w:rsidRDefault="00984040">
      <w:pPr>
        <w:pStyle w:val="NO"/>
        <w:spacing w:before="120"/>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7C6EBA4" w14:textId="77777777" w:rsidR="005D0AE1" w:rsidRDefault="005D0AE1">
      <w:pPr>
        <w:pStyle w:val="NO"/>
      </w:pPr>
    </w:p>
    <w:p w14:paraId="77C6EBA5" w14:textId="77777777" w:rsidR="005D0AE1" w:rsidRDefault="00984040">
      <w:pPr>
        <w:pStyle w:val="Heading2"/>
        <w:spacing w:before="0" w:after="0"/>
      </w:pPr>
      <w:r>
        <w:t>6</w:t>
      </w:r>
      <w:r>
        <w:tab/>
        <w:t>Work item Rapporteur(s)</w:t>
      </w:r>
    </w:p>
    <w:p w14:paraId="77C6EBA6" w14:textId="77777777" w:rsidR="005D0AE1" w:rsidRDefault="00984040">
      <w:pPr>
        <w:ind w:right="-99"/>
      </w:pPr>
      <w:r>
        <w:t xml:space="preserve">ZHANG, Chunhui, Ericsson, </w:t>
      </w:r>
      <w:hyperlink r:id="rId12" w:history="1">
        <w:r>
          <w:rPr>
            <w:rStyle w:val="Hyperlink"/>
          </w:rPr>
          <w:t>chunhui.zhang@ericsson.com</w:t>
        </w:r>
      </w:hyperlink>
    </w:p>
    <w:p w14:paraId="77C6EBA7" w14:textId="77777777" w:rsidR="005D0AE1" w:rsidRDefault="00984040">
      <w:pPr>
        <w:ind w:right="-99"/>
        <w:rPr>
          <w:i/>
        </w:rPr>
      </w:pPr>
      <w:r>
        <w:rPr>
          <w:i/>
        </w:rPr>
        <w:br/>
      </w:r>
    </w:p>
    <w:p w14:paraId="77C6EBA8" w14:textId="77777777" w:rsidR="005D0AE1" w:rsidRDefault="005D0AE1">
      <w:pPr>
        <w:spacing w:after="0"/>
      </w:pPr>
    </w:p>
    <w:p w14:paraId="77C6EBA9" w14:textId="77777777" w:rsidR="005D0AE1" w:rsidRDefault="005D0AE1">
      <w:pPr>
        <w:spacing w:after="0"/>
      </w:pPr>
    </w:p>
    <w:p w14:paraId="77C6EBAA" w14:textId="77777777" w:rsidR="005D0AE1" w:rsidRDefault="00984040">
      <w:pPr>
        <w:pStyle w:val="Heading2"/>
        <w:spacing w:before="0" w:after="0"/>
      </w:pPr>
      <w:r>
        <w:t>7</w:t>
      </w:r>
      <w:r>
        <w:tab/>
        <w:t>Work item leadership</w:t>
      </w:r>
    </w:p>
    <w:p w14:paraId="77C6EBAB" w14:textId="77777777" w:rsidR="005D0AE1" w:rsidRDefault="00984040">
      <w:pPr>
        <w:spacing w:after="0"/>
        <w:rPr>
          <w:bCs/>
        </w:rPr>
      </w:pPr>
      <w:r>
        <w:rPr>
          <w:bCs/>
        </w:rPr>
        <w:t>RAN WG4</w:t>
      </w:r>
    </w:p>
    <w:p w14:paraId="77C6EBAC" w14:textId="77777777" w:rsidR="005D0AE1" w:rsidRDefault="005D0AE1">
      <w:pPr>
        <w:spacing w:after="0"/>
      </w:pPr>
    </w:p>
    <w:p w14:paraId="77C6EBAD" w14:textId="77777777" w:rsidR="005D0AE1" w:rsidRDefault="005D0AE1">
      <w:pPr>
        <w:spacing w:after="0"/>
      </w:pPr>
    </w:p>
    <w:p w14:paraId="77C6EBAE" w14:textId="77777777" w:rsidR="005D0AE1" w:rsidRDefault="00984040">
      <w:pPr>
        <w:pStyle w:val="Heading2"/>
        <w:spacing w:before="0" w:after="0"/>
      </w:pPr>
      <w:r>
        <w:t>8</w:t>
      </w:r>
      <w:r>
        <w:tab/>
        <w:t>Aspects that involve other WGs</w:t>
      </w:r>
    </w:p>
    <w:p w14:paraId="77C6EBAF" w14:textId="77777777" w:rsidR="005D0AE1" w:rsidRDefault="00984040">
      <w:pPr>
        <w:pStyle w:val="NO"/>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77C6EBB0" w14:textId="77777777" w:rsidR="005D0AE1" w:rsidRDefault="005D0AE1">
      <w:pPr>
        <w:spacing w:after="0"/>
      </w:pPr>
    </w:p>
    <w:p w14:paraId="77C6EBB1" w14:textId="77777777" w:rsidR="005D0AE1" w:rsidRDefault="005D0AE1">
      <w:pPr>
        <w:spacing w:after="0"/>
      </w:pPr>
    </w:p>
    <w:p w14:paraId="77C6EBB2" w14:textId="77777777" w:rsidR="005D0AE1" w:rsidRDefault="00984040">
      <w:pPr>
        <w:pStyle w:val="Heading2"/>
        <w:spacing w:before="0"/>
      </w:pPr>
      <w:r>
        <w:t>9</w:t>
      </w:r>
      <w:r>
        <w:tab/>
        <w:t>Supporting Individual Members</w:t>
      </w:r>
    </w:p>
    <w:p w14:paraId="77C6EBB3" w14:textId="77777777" w:rsidR="005D0AE1" w:rsidRDefault="005D0AE1">
      <w:pPr>
        <w:ind w:right="-99"/>
        <w:rPr>
          <w:i/>
        </w:rPr>
      </w:pPr>
    </w:p>
    <w:tbl>
      <w:tblPr>
        <w:tblW w:w="1946" w:type="dxa"/>
        <w:jc w:val="center"/>
        <w:tblCellMar>
          <w:left w:w="10" w:type="dxa"/>
          <w:right w:w="10" w:type="dxa"/>
        </w:tblCellMar>
        <w:tblLook w:val="04A0" w:firstRow="1" w:lastRow="0" w:firstColumn="1" w:lastColumn="0" w:noHBand="0" w:noVBand="1"/>
      </w:tblPr>
      <w:tblGrid>
        <w:gridCol w:w="1946"/>
      </w:tblGrid>
      <w:tr w:rsidR="005D0AE1" w14:paraId="77C6EBB5" w14:textId="77777777">
        <w:trPr>
          <w:jc w:val="center"/>
        </w:trPr>
        <w:tc>
          <w:tcPr>
            <w:tcW w:w="194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77C6EBB4" w14:textId="77777777" w:rsidR="005D0AE1" w:rsidRDefault="00984040">
            <w:pPr>
              <w:pStyle w:val="TAH"/>
            </w:pPr>
            <w:r>
              <w:t>Supporting IM name</w:t>
            </w:r>
          </w:p>
        </w:tc>
      </w:tr>
      <w:tr w:rsidR="005D0AE1" w14:paraId="77C6EBB7" w14:textId="77777777">
        <w:trPr>
          <w:jc w:val="center"/>
        </w:trPr>
        <w:tc>
          <w:tcPr>
            <w:tcW w:w="19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B6" w14:textId="77777777" w:rsidR="005D0AE1" w:rsidRDefault="00984040">
            <w:pPr>
              <w:pStyle w:val="TAL"/>
            </w:pPr>
            <w:r>
              <w:t>Ligado Networks</w:t>
            </w:r>
          </w:p>
        </w:tc>
      </w:tr>
      <w:tr w:rsidR="005D0AE1" w14:paraId="77C6EBB9" w14:textId="77777777">
        <w:trPr>
          <w:jc w:val="center"/>
        </w:trPr>
        <w:tc>
          <w:tcPr>
            <w:tcW w:w="19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B8" w14:textId="77777777" w:rsidR="005D0AE1" w:rsidRDefault="00984040">
            <w:pPr>
              <w:pStyle w:val="TAL"/>
            </w:pPr>
            <w:r>
              <w:t>Ericsson</w:t>
            </w:r>
          </w:p>
        </w:tc>
      </w:tr>
      <w:tr w:rsidR="005D0AE1" w14:paraId="77C6EBBB" w14:textId="77777777">
        <w:trPr>
          <w:jc w:val="center"/>
        </w:trPr>
        <w:tc>
          <w:tcPr>
            <w:tcW w:w="19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6EBBA" w14:textId="77777777" w:rsidR="005D0AE1" w:rsidRDefault="005D0AE1">
            <w:pPr>
              <w:pStyle w:val="TAL"/>
            </w:pPr>
          </w:p>
        </w:tc>
      </w:tr>
    </w:tbl>
    <w:p w14:paraId="77C6EBBC" w14:textId="77777777" w:rsidR="005D0AE1" w:rsidRDefault="005D0AE1"/>
    <w:sectPr w:rsidR="005D0AE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6EACD" w14:textId="77777777" w:rsidR="0034749C" w:rsidRDefault="00984040">
      <w:pPr>
        <w:spacing w:after="0"/>
      </w:pPr>
      <w:r>
        <w:separator/>
      </w:r>
    </w:p>
  </w:endnote>
  <w:endnote w:type="continuationSeparator" w:id="0">
    <w:p w14:paraId="77C6EACF" w14:textId="77777777" w:rsidR="0034749C" w:rsidRDefault="00984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6EAC9" w14:textId="77777777" w:rsidR="0034749C" w:rsidRDefault="00984040">
      <w:pPr>
        <w:spacing w:after="0"/>
      </w:pPr>
      <w:r>
        <w:rPr>
          <w:color w:val="000000"/>
        </w:rPr>
        <w:separator/>
      </w:r>
    </w:p>
  </w:footnote>
  <w:footnote w:type="continuationSeparator" w:id="0">
    <w:p w14:paraId="77C6EACB" w14:textId="77777777" w:rsidR="0034749C" w:rsidRDefault="0098404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AE1"/>
    <w:rsid w:val="002308D2"/>
    <w:rsid w:val="0034749C"/>
    <w:rsid w:val="005D0AE1"/>
    <w:rsid w:val="009840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EAC9"/>
  <w15:docId w15:val="{FCC12014-0C64-4CBA-AC9C-2796CD93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pPr>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overflowPunct w:val="0"/>
      <w:autoSpaceDE w:val="0"/>
      <w:spacing w:after="180"/>
    </w:pPr>
    <w:rPr>
      <w:lang w:val="en-GB" w:eastAsia="en-US"/>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suppressAutoHyphens/>
      <w:overflowPunct w:val="0"/>
      <w:autoSpaceDE w:val="0"/>
    </w:pPr>
    <w:rPr>
      <w:rFonts w:ascii="Arial" w:hAnsi="Arial"/>
      <w:b/>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CRCoverPage">
    <w:name w:val="CR Cover Page"/>
    <w:pPr>
      <w:suppressAutoHyphens/>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tyle>
  <w:style w:type="character" w:styleId="EndnoteReference">
    <w:name w:val="endnote reference"/>
    <w:rPr>
      <w:position w:val="0"/>
      <w:vertAlign w:val="superscript"/>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sz w:val="22"/>
      <w:lang w:val="en-US" w:eastAsia="en-US"/>
    </w:rPr>
  </w:style>
  <w:style w:type="paragraph" w:customStyle="1" w:styleId="ZT">
    <w:name w:val="ZT"/>
    <w:pPr>
      <w:widowControl w:val="0"/>
      <w:suppressAutoHyphens/>
      <w:overflowPunct w:val="0"/>
      <w:autoSpaceDE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widowControl w:val="0"/>
      <w:suppressAutoHyphens/>
      <w:overflowPunct w:val="0"/>
      <w:autoSpaceDE w:val="0"/>
    </w:pPr>
    <w:rPr>
      <w:rFonts w:ascii="Arial" w:hAnsi="Arial"/>
      <w:lang w:val="en-US" w:eastAsia="en-US"/>
    </w:rPr>
  </w:style>
  <w:style w:type="paragraph" w:customStyle="1" w:styleId="TT">
    <w:name w:val="TT"/>
    <w:basedOn w:val="Heading1"/>
    <w:next w:val="Normal"/>
  </w:style>
  <w:style w:type="paragraph" w:styleId="ListNumber2">
    <w:name w:val="List Number 2"/>
    <w:basedOn w:val="ListNumber"/>
    <w:pPr>
      <w:ind w:left="851"/>
    </w:pPr>
  </w:style>
  <w:style w:type="character" w:styleId="FootnoteReference">
    <w:name w:val="footnote reference"/>
    <w:rPr>
      <w:b/>
      <w:position w:val="0"/>
      <w:sz w:val="16"/>
      <w:vertAlign w:val="baseline"/>
    </w:rPr>
  </w:style>
  <w:style w:type="paragraph" w:styleId="FootnoteText">
    <w:name w:val="footnote text"/>
    <w:basedOn w:val="Normal"/>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spacing w:line="180" w:lineRule="exact"/>
    </w:pPr>
    <w:rPr>
      <w:rFonts w:ascii="Courier New" w:hAnsi="Courier New"/>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hAnsi="Courier New"/>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pPr>
    <w:rPr>
      <w:sz w:val="20"/>
    </w:rPr>
  </w:style>
  <w:style w:type="paragraph" w:customStyle="1" w:styleId="TAN">
    <w:name w:val="TAN"/>
    <w:basedOn w:val="TAL"/>
    <w:pPr>
      <w:ind w:left="851" w:hanging="851"/>
    </w:pPr>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val="en-US" w:eastAsia="en-US"/>
    </w:rPr>
  </w:style>
  <w:style w:type="paragraph" w:customStyle="1" w:styleId="ZB">
    <w:name w:val="ZB"/>
    <w:pPr>
      <w:widowControl w:val="0"/>
      <w:suppressAutoHyphens/>
      <w:overflowPunct w:val="0"/>
      <w:autoSpaceDE w:val="0"/>
      <w:ind w:right="28"/>
      <w:jc w:val="right"/>
    </w:pPr>
    <w:rPr>
      <w:rFonts w:ascii="Arial" w:hAnsi="Arial"/>
      <w:i/>
      <w:lang w:val="en-US" w:eastAsia="en-US"/>
    </w:rPr>
  </w:style>
  <w:style w:type="paragraph" w:customStyle="1" w:styleId="ZD">
    <w:name w:val="ZD"/>
    <w:pPr>
      <w:widowControl w:val="0"/>
      <w:suppressAutoHyphens/>
      <w:overflowPunct w:val="0"/>
      <w:autoSpaceDE w:val="0"/>
    </w:pPr>
    <w:rPr>
      <w:rFonts w:ascii="Arial" w:hAnsi="Arial"/>
      <w:sz w:val="32"/>
      <w:lang w:val="en-US" w:eastAsia="en-US"/>
    </w:rPr>
  </w:style>
  <w:style w:type="paragraph" w:customStyle="1" w:styleId="ZU">
    <w:name w:val="ZU"/>
    <w:pPr>
      <w:widowControl w:val="0"/>
      <w:pBdr>
        <w:top w:val="single" w:sz="12" w:space="1" w:color="000000"/>
      </w:pBdr>
      <w:suppressAutoHyphens/>
      <w:overflowPunct w:val="0"/>
      <w:autoSpaceDE w:val="0"/>
      <w:jc w:val="right"/>
    </w:pPr>
    <w:rPr>
      <w:rFonts w:ascii="Arial" w:hAnsi="Arial"/>
      <w:lang w:val="en-US" w:eastAsia="en-US"/>
    </w:rPr>
  </w:style>
  <w:style w:type="paragraph" w:customStyle="1" w:styleId="ZV">
    <w:name w:val="ZV"/>
    <w:basedOn w:val="ZU"/>
  </w:style>
  <w:style w:type="character" w:customStyle="1" w:styleId="ZGSM">
    <w:name w:val="ZGSM"/>
  </w:style>
  <w:style w:type="paragraph" w:styleId="List2">
    <w:name w:val="List 2"/>
    <w:basedOn w:val="List"/>
    <w:pPr>
      <w:ind w:left="851"/>
    </w:pPr>
  </w:style>
  <w:style w:type="paragraph" w:customStyle="1" w:styleId="ZG">
    <w:name w:val="ZG"/>
    <w:pPr>
      <w:widowControl w:val="0"/>
      <w:suppressAutoHyphens/>
      <w:overflowPunct w:val="0"/>
      <w:autoSpaceDE w:val="0"/>
      <w:jc w:val="right"/>
    </w:pPr>
    <w:rPr>
      <w:rFonts w:ascii="Arial" w:hAnsi="Arial"/>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character" w:styleId="FollowedHyperlink">
    <w:name w:val="FollowedHyperlink"/>
    <w:rPr>
      <w:color w:val="800080"/>
      <w:u w:val="single"/>
    </w:rPr>
  </w:style>
  <w:style w:type="paragraph" w:customStyle="1" w:styleId="tah0">
    <w:name w:val="tah"/>
    <w:basedOn w:val="Normal"/>
    <w:pPr>
      <w:overflowPunct/>
      <w:autoSpaceDE/>
      <w:spacing w:before="100" w:after="100"/>
      <w:textAlignment w:val="auto"/>
    </w:pPr>
    <w:rPr>
      <w:rFonts w:eastAsia="Calibri"/>
      <w:sz w:val="24"/>
      <w:szCs w:val="24"/>
      <w:lang w:val="en-US"/>
    </w:rPr>
  </w:style>
  <w:style w:type="paragraph" w:customStyle="1" w:styleId="tal0">
    <w:name w:val="tal"/>
    <w:basedOn w:val="Normal"/>
    <w:pPr>
      <w:overflowPunct/>
      <w:autoSpaceDE/>
      <w:spacing w:before="100" w:after="100"/>
      <w:textAlignment w:val="auto"/>
    </w:pPr>
    <w:rPr>
      <w:rFonts w:eastAsia="Calibri"/>
      <w:sz w:val="24"/>
      <w:szCs w:val="24"/>
      <w:lang w:val="en-US"/>
    </w:rPr>
  </w:style>
  <w:style w:type="character" w:customStyle="1" w:styleId="TALCar">
    <w:name w:val="TAL Ca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chunhui.zhang@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chun\Documents\3gpp_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27014-E89F-4ED7-9B79-E338CA1EC6E8}">
  <ds:schemaRefs>
    <ds:schemaRef ds:uri="http://schemas.microsoft.com/office/2006/metadata/properties"/>
    <ds:schemaRef ds:uri="http://purl.org/dc/elements/1.1/"/>
    <ds:schemaRef ds:uri="db33437f-65a5-48c5-b537-19efd290f967"/>
    <ds:schemaRef ds:uri="6f846979-0e6f-42ff-8b87-e1893efeda99"/>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C19F57E-A15F-4B5B-BD21-0513CB891E0F}">
  <ds:schemaRefs>
    <ds:schemaRef ds:uri="http://schemas.microsoft.com/sharepoint/v3/contenttype/forms"/>
  </ds:schemaRefs>
</ds:datastoreItem>
</file>

<file path=customXml/itemProps3.xml><?xml version="1.0" encoding="utf-8"?>
<ds:datastoreItem xmlns:ds="http://schemas.openxmlformats.org/officeDocument/2006/customXml" ds:itemID="{15903776-4D82-49FB-AA9B-558B109E0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1154</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Chunhui Zhang</cp:lastModifiedBy>
  <cp:revision>3</cp:revision>
  <cp:lastPrinted>2000-02-29T10:31:00Z</cp:lastPrinted>
  <dcterms:created xsi:type="dcterms:W3CDTF">2020-05-11T12:41:00Z</dcterms:created>
  <dcterms:modified xsi:type="dcterms:W3CDTF">2020-05-15T15:51:00Z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EmailSubject">
    <vt:lpwstr>drafting SP-160959 on revision of the WID template</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ReviewingToolsShownOnce">
    <vt:lpwstr/>
  </property>
  <property fmtid="{D5CDD505-2E9C-101B-9397-08002B2CF9AE}" pid="8" name="ContentTypeId">
    <vt:lpwstr>0x0101003AA7AC0C743A294CADF60F661720E3E6</vt:lpwstr>
  </property>
</Properties>
</file>